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95E46" w14:textId="77777777" w:rsidR="009215D2" w:rsidRDefault="009215D2" w:rsidP="00756325">
      <w:pPr>
        <w:spacing w:line="276" w:lineRule="auto"/>
        <w:rPr>
          <w:rFonts w:cs="Arial"/>
          <w:b/>
          <w:bCs/>
        </w:rPr>
      </w:pPr>
    </w:p>
    <w:p w14:paraId="6788CD9D" w14:textId="35D5F6C9" w:rsidR="00756325" w:rsidRPr="009215D2" w:rsidRDefault="00103FF8" w:rsidP="00756325">
      <w:pPr>
        <w:spacing w:line="276" w:lineRule="auto"/>
        <w:rPr>
          <w:rFonts w:cs="Arial"/>
          <w:b/>
          <w:bCs/>
        </w:rPr>
      </w:pPr>
      <w:r w:rsidRPr="009215D2">
        <w:rPr>
          <w:rFonts w:cs="Arial"/>
          <w:b/>
          <w:bCs/>
        </w:rPr>
        <w:t xml:space="preserve">This template may be helpful in putting together a proposal </w:t>
      </w:r>
      <w:r w:rsidR="00DF6F6D" w:rsidRPr="009215D2">
        <w:rPr>
          <w:rFonts w:cs="Arial"/>
          <w:b/>
          <w:bCs/>
        </w:rPr>
        <w:t xml:space="preserve">for admin/2IC support. </w:t>
      </w:r>
      <w:r w:rsidR="00BD5872" w:rsidRPr="009215D2">
        <w:rPr>
          <w:rFonts w:cs="Arial"/>
          <w:b/>
          <w:bCs/>
        </w:rPr>
        <w:t>It is meant to give you an idea of what you might want to cover and present to practice principals</w:t>
      </w:r>
      <w:r w:rsidR="009215D2" w:rsidRPr="009215D2">
        <w:rPr>
          <w:rFonts w:cs="Arial"/>
          <w:b/>
          <w:bCs/>
        </w:rPr>
        <w:t xml:space="preserve">/owners to allow for discussion and negotiation.  </w:t>
      </w:r>
    </w:p>
    <w:p w14:paraId="79091EDB" w14:textId="77777777" w:rsidR="009215D2" w:rsidRPr="009215D2" w:rsidRDefault="009215D2" w:rsidP="009215D2">
      <w:pPr>
        <w:pStyle w:val="Heading1"/>
        <w:rPr>
          <w:sz w:val="20"/>
          <w:szCs w:val="20"/>
        </w:rPr>
      </w:pPr>
    </w:p>
    <w:p w14:paraId="41BE3671" w14:textId="21529ACB" w:rsidR="009215D2" w:rsidRPr="00756325" w:rsidRDefault="009215D2" w:rsidP="009215D2">
      <w:pPr>
        <w:pStyle w:val="Heading1"/>
      </w:pPr>
      <w:r w:rsidRPr="00756325">
        <w:t>Template</w:t>
      </w:r>
      <w:r>
        <w:t xml:space="preserve"> - </w:t>
      </w:r>
      <w:r w:rsidRPr="00756325">
        <w:t xml:space="preserve"> Proposal for 2IC Practice Manager </w:t>
      </w:r>
    </w:p>
    <w:p w14:paraId="0644F035" w14:textId="77777777" w:rsidR="00756325" w:rsidRDefault="00756325" w:rsidP="00756325">
      <w:pPr>
        <w:spacing w:line="276" w:lineRule="auto"/>
        <w:rPr>
          <w:rFonts w:cs="Arial"/>
        </w:rPr>
      </w:pPr>
    </w:p>
    <w:p w14:paraId="1DBFD183" w14:textId="77777777" w:rsidR="00756325" w:rsidRDefault="00756325" w:rsidP="00756325">
      <w:pPr>
        <w:spacing w:line="276" w:lineRule="auto"/>
        <w:rPr>
          <w:rFonts w:cs="Arial"/>
          <w:lang w:val="en-US"/>
        </w:rPr>
      </w:pPr>
      <w:r w:rsidRPr="00EC1C2D">
        <w:rPr>
          <w:rFonts w:cs="Arial"/>
          <w:lang w:val="en-US"/>
        </w:rPr>
        <w:t>This proposal outlines the rationale, role, and benefits of appointing a 2IC Practice Manager to support the Practice Manager in the day-to-day operations of our general practice. This addition will ensure business continuity, enhance leadership capacity, and support the growth and sustainability of the practice.</w:t>
      </w:r>
    </w:p>
    <w:p w14:paraId="2A31D967" w14:textId="77777777" w:rsidR="00756325" w:rsidRDefault="00756325" w:rsidP="00756325">
      <w:pPr>
        <w:pStyle w:val="Heading2"/>
        <w:rPr>
          <w:lang w:val="en-US"/>
        </w:rPr>
      </w:pPr>
      <w:r w:rsidRPr="00EC1C2D">
        <w:rPr>
          <w:lang w:val="en-US"/>
        </w:rPr>
        <w:t>Background</w:t>
      </w:r>
    </w:p>
    <w:p w14:paraId="556E0288" w14:textId="27935C12" w:rsidR="00756325" w:rsidRPr="00756325" w:rsidRDefault="00756325" w:rsidP="00756325">
      <w:pPr>
        <w:spacing w:line="276" w:lineRule="auto"/>
        <w:rPr>
          <w:rFonts w:cs="Arial"/>
          <w:b/>
          <w:bCs/>
          <w:lang w:val="en-US"/>
        </w:rPr>
      </w:pPr>
      <w:r w:rsidRPr="00756325">
        <w:rPr>
          <w:rFonts w:cs="Arial"/>
          <w:b/>
          <w:bCs/>
          <w:lang w:val="en-US"/>
        </w:rPr>
        <w:t>What is the rationale behind the proposal? Why does your practice need additional administrative assistance</w:t>
      </w:r>
      <w:r w:rsidR="00F80C7B">
        <w:rPr>
          <w:rFonts w:cs="Arial"/>
          <w:b/>
          <w:bCs/>
          <w:lang w:val="en-US"/>
        </w:rPr>
        <w:t>?</w:t>
      </w:r>
    </w:p>
    <w:p w14:paraId="78640B7F" w14:textId="77777777" w:rsidR="00756325" w:rsidRPr="00B33C80" w:rsidRDefault="00756325" w:rsidP="00756325">
      <w:pPr>
        <w:spacing w:line="276" w:lineRule="auto"/>
        <w:rPr>
          <w:rFonts w:cs="Arial"/>
          <w:lang w:val="en-US"/>
        </w:rPr>
      </w:pPr>
      <w:r w:rsidRPr="00B33C80">
        <w:rPr>
          <w:rFonts w:cs="Arial"/>
          <w:lang w:val="en-US"/>
        </w:rPr>
        <w:t>For example:</w:t>
      </w:r>
    </w:p>
    <w:p w14:paraId="3119FD26" w14:textId="77777777" w:rsidR="00756325" w:rsidRDefault="00756325" w:rsidP="00756325">
      <w:pPr>
        <w:pStyle w:val="ListParagraph"/>
        <w:numPr>
          <w:ilvl w:val="0"/>
          <w:numId w:val="4"/>
        </w:numPr>
        <w:spacing w:line="276" w:lineRule="auto"/>
        <w:rPr>
          <w:rFonts w:cs="Arial"/>
          <w:lang w:val="en-US"/>
        </w:rPr>
      </w:pPr>
      <w:r w:rsidRPr="00C304D1">
        <w:rPr>
          <w:rFonts w:cs="Arial"/>
          <w:lang w:val="en-US"/>
        </w:rPr>
        <w:t>Growth of the practice</w:t>
      </w:r>
    </w:p>
    <w:p w14:paraId="4D1177F1" w14:textId="77777777" w:rsidR="00756325" w:rsidRPr="00C304D1" w:rsidRDefault="00756325" w:rsidP="00756325">
      <w:pPr>
        <w:pStyle w:val="ListParagraph"/>
        <w:numPr>
          <w:ilvl w:val="0"/>
          <w:numId w:val="4"/>
        </w:numPr>
        <w:spacing w:line="276" w:lineRule="auto"/>
        <w:rPr>
          <w:rFonts w:cs="Arial"/>
          <w:lang w:val="en-US"/>
        </w:rPr>
      </w:pPr>
      <w:r>
        <w:rPr>
          <w:rFonts w:cs="Arial"/>
          <w:lang w:val="en-US"/>
        </w:rPr>
        <w:t>Increase in doctors</w:t>
      </w:r>
    </w:p>
    <w:p w14:paraId="323329ED" w14:textId="77777777" w:rsidR="00756325" w:rsidRPr="00C304D1" w:rsidRDefault="00756325" w:rsidP="00756325">
      <w:pPr>
        <w:pStyle w:val="ListParagraph"/>
        <w:numPr>
          <w:ilvl w:val="0"/>
          <w:numId w:val="4"/>
        </w:numPr>
        <w:spacing w:line="276" w:lineRule="auto"/>
        <w:rPr>
          <w:rFonts w:cs="Arial"/>
          <w:lang w:val="en-US"/>
        </w:rPr>
      </w:pPr>
      <w:r w:rsidRPr="00C304D1">
        <w:rPr>
          <w:rFonts w:cs="Arial"/>
          <w:lang w:val="en-US"/>
        </w:rPr>
        <w:t>Increasing complexity of general practice management – e.g. MyMedicare</w:t>
      </w:r>
    </w:p>
    <w:p w14:paraId="6FDC269C" w14:textId="77777777" w:rsidR="00756325" w:rsidRPr="00C304D1" w:rsidRDefault="00756325" w:rsidP="00756325">
      <w:pPr>
        <w:pStyle w:val="ListParagraph"/>
        <w:numPr>
          <w:ilvl w:val="0"/>
          <w:numId w:val="4"/>
        </w:numPr>
        <w:spacing w:line="276" w:lineRule="auto"/>
        <w:rPr>
          <w:rFonts w:cs="Arial"/>
          <w:lang w:val="en-US"/>
        </w:rPr>
      </w:pPr>
      <w:r w:rsidRPr="00C304D1">
        <w:rPr>
          <w:rFonts w:cs="Arial"/>
          <w:lang w:val="en-US"/>
        </w:rPr>
        <w:t>Demands on the practice manager – e.g. registrar training, HR challenges</w:t>
      </w:r>
    </w:p>
    <w:p w14:paraId="6BC233BE" w14:textId="77777777" w:rsidR="00756325" w:rsidRPr="00C304D1" w:rsidRDefault="00756325" w:rsidP="00756325">
      <w:pPr>
        <w:pStyle w:val="ListParagraph"/>
        <w:numPr>
          <w:ilvl w:val="0"/>
          <w:numId w:val="4"/>
        </w:numPr>
        <w:spacing w:line="276" w:lineRule="auto"/>
        <w:rPr>
          <w:rFonts w:cs="Arial"/>
          <w:lang w:val="en-US"/>
        </w:rPr>
      </w:pPr>
      <w:r w:rsidRPr="00C304D1">
        <w:rPr>
          <w:rFonts w:cs="Arial"/>
          <w:lang w:val="en-US"/>
        </w:rPr>
        <w:t xml:space="preserve">Transition to retirement </w:t>
      </w:r>
    </w:p>
    <w:p w14:paraId="1447F0A5" w14:textId="77777777" w:rsidR="00756325" w:rsidRPr="00C304D1" w:rsidRDefault="00756325" w:rsidP="00756325">
      <w:pPr>
        <w:pStyle w:val="ListParagraph"/>
        <w:numPr>
          <w:ilvl w:val="0"/>
          <w:numId w:val="4"/>
        </w:numPr>
        <w:spacing w:line="276" w:lineRule="auto"/>
        <w:rPr>
          <w:rFonts w:cs="Arial"/>
          <w:lang w:val="en-US"/>
        </w:rPr>
      </w:pPr>
      <w:r w:rsidRPr="00C304D1">
        <w:rPr>
          <w:rFonts w:cs="Arial"/>
          <w:lang w:val="en-US"/>
        </w:rPr>
        <w:t xml:space="preserve">Burnout </w:t>
      </w:r>
    </w:p>
    <w:p w14:paraId="26E79DB8" w14:textId="77777777" w:rsidR="00756325" w:rsidRDefault="00756325" w:rsidP="00756325">
      <w:pPr>
        <w:pStyle w:val="ListParagraph"/>
        <w:numPr>
          <w:ilvl w:val="0"/>
          <w:numId w:val="4"/>
        </w:numPr>
        <w:spacing w:line="276" w:lineRule="auto"/>
        <w:rPr>
          <w:rFonts w:cs="Arial"/>
          <w:lang w:val="en-US"/>
        </w:rPr>
      </w:pPr>
      <w:r w:rsidRPr="00C304D1">
        <w:rPr>
          <w:rFonts w:cs="Arial"/>
          <w:lang w:val="en-US"/>
        </w:rPr>
        <w:t>Additional workload but no assistance, longer hours than reasonable</w:t>
      </w:r>
    </w:p>
    <w:p w14:paraId="1E9A6307" w14:textId="77777777" w:rsidR="00756325" w:rsidRPr="00EC1C2D" w:rsidRDefault="00756325" w:rsidP="00756325">
      <w:pPr>
        <w:numPr>
          <w:ilvl w:val="0"/>
          <w:numId w:val="4"/>
        </w:numPr>
        <w:spacing w:line="276" w:lineRule="auto"/>
        <w:rPr>
          <w:rFonts w:cs="Arial"/>
        </w:rPr>
      </w:pPr>
      <w:r w:rsidRPr="00EC1C2D">
        <w:rPr>
          <w:rFonts w:cs="Arial"/>
          <w:lang w:val="en-US"/>
        </w:rPr>
        <w:t>Absence of a second-in-command poses risk to business continuity, especially during leave, illness</w:t>
      </w:r>
    </w:p>
    <w:p w14:paraId="23D5CC73" w14:textId="77777777" w:rsidR="00756325" w:rsidRPr="00C304D1" w:rsidRDefault="00756325" w:rsidP="00756325">
      <w:pPr>
        <w:pStyle w:val="ListParagraph"/>
        <w:numPr>
          <w:ilvl w:val="0"/>
          <w:numId w:val="4"/>
        </w:numPr>
        <w:spacing w:line="276" w:lineRule="auto"/>
        <w:rPr>
          <w:rFonts w:cs="Arial"/>
          <w:lang w:val="en-US"/>
        </w:rPr>
      </w:pPr>
      <w:r w:rsidRPr="00C304D1">
        <w:rPr>
          <w:rFonts w:cs="Arial"/>
          <w:lang w:val="en-US"/>
        </w:rPr>
        <w:t>No support during times of leave</w:t>
      </w:r>
    </w:p>
    <w:p w14:paraId="5C112780" w14:textId="77777777" w:rsidR="00756325" w:rsidRPr="00C304D1" w:rsidRDefault="00756325" w:rsidP="00756325">
      <w:pPr>
        <w:pStyle w:val="ListParagraph"/>
        <w:numPr>
          <w:ilvl w:val="0"/>
          <w:numId w:val="4"/>
        </w:numPr>
        <w:spacing w:line="276" w:lineRule="auto"/>
        <w:rPr>
          <w:rFonts w:cs="Arial"/>
          <w:lang w:val="en-US"/>
        </w:rPr>
      </w:pPr>
      <w:r w:rsidRPr="00C304D1">
        <w:rPr>
          <w:rFonts w:cs="Arial"/>
          <w:lang w:val="en-US"/>
        </w:rPr>
        <w:t>Succession planning</w:t>
      </w:r>
    </w:p>
    <w:p w14:paraId="19253D88" w14:textId="77777777" w:rsidR="00756325" w:rsidRPr="00C304D1" w:rsidRDefault="00756325" w:rsidP="00756325">
      <w:pPr>
        <w:pStyle w:val="ListParagraph"/>
        <w:numPr>
          <w:ilvl w:val="0"/>
          <w:numId w:val="4"/>
        </w:numPr>
        <w:spacing w:line="276" w:lineRule="auto"/>
        <w:rPr>
          <w:rFonts w:cs="Arial"/>
        </w:rPr>
      </w:pPr>
      <w:r w:rsidRPr="00C304D1">
        <w:rPr>
          <w:rFonts w:cs="Arial"/>
        </w:rPr>
        <w:t>Practice needing a strong leadership team</w:t>
      </w:r>
    </w:p>
    <w:p w14:paraId="44B650B0" w14:textId="77777777" w:rsidR="00756325" w:rsidRPr="00C304D1" w:rsidRDefault="00756325" w:rsidP="00756325">
      <w:pPr>
        <w:pStyle w:val="ListParagraph"/>
        <w:numPr>
          <w:ilvl w:val="0"/>
          <w:numId w:val="4"/>
        </w:numPr>
        <w:spacing w:line="276" w:lineRule="auto"/>
        <w:rPr>
          <w:rFonts w:cs="Arial"/>
        </w:rPr>
      </w:pPr>
      <w:r w:rsidRPr="00C304D1">
        <w:rPr>
          <w:rFonts w:cs="Arial"/>
        </w:rPr>
        <w:t>PM to focus less on day to day and more on strategic management</w:t>
      </w:r>
    </w:p>
    <w:p w14:paraId="21425851" w14:textId="77777777" w:rsidR="00756325" w:rsidRDefault="00756325" w:rsidP="00756325">
      <w:pPr>
        <w:pStyle w:val="ListParagraph"/>
        <w:numPr>
          <w:ilvl w:val="0"/>
          <w:numId w:val="4"/>
        </w:numPr>
        <w:spacing w:line="276" w:lineRule="auto"/>
        <w:rPr>
          <w:rFonts w:cs="Arial"/>
        </w:rPr>
      </w:pPr>
      <w:r w:rsidRPr="00C304D1">
        <w:rPr>
          <w:rFonts w:cs="Arial"/>
        </w:rPr>
        <w:t>PM needing to focus on a major project, e.g. building a new practice</w:t>
      </w:r>
    </w:p>
    <w:p w14:paraId="0942CFE1" w14:textId="77777777" w:rsidR="00756325" w:rsidRPr="00EC1C2D" w:rsidRDefault="00756325" w:rsidP="00756325">
      <w:pPr>
        <w:numPr>
          <w:ilvl w:val="0"/>
          <w:numId w:val="4"/>
        </w:numPr>
        <w:spacing w:line="276" w:lineRule="auto"/>
        <w:rPr>
          <w:rFonts w:cs="Arial"/>
        </w:rPr>
      </w:pPr>
      <w:r w:rsidRPr="00EC1C2D">
        <w:rPr>
          <w:rFonts w:cs="Arial"/>
          <w:lang w:val="en-US"/>
        </w:rPr>
        <w:t>Faster response to daily issues and improved support for frontline admin staff.</w:t>
      </w:r>
    </w:p>
    <w:p w14:paraId="68F5EBD2" w14:textId="77777777" w:rsidR="00756325" w:rsidRDefault="00756325" w:rsidP="00756325">
      <w:pPr>
        <w:spacing w:line="276" w:lineRule="auto"/>
        <w:rPr>
          <w:rFonts w:cs="Arial"/>
          <w:b/>
          <w:bCs/>
        </w:rPr>
      </w:pPr>
    </w:p>
    <w:p w14:paraId="3D64D0C0" w14:textId="77777777" w:rsidR="00756325" w:rsidRPr="001F2FF2" w:rsidRDefault="00756325" w:rsidP="00467E6B">
      <w:pPr>
        <w:pStyle w:val="Heading2"/>
        <w:spacing w:before="0"/>
      </w:pPr>
      <w:r w:rsidRPr="001F2FF2">
        <w:t>Proposed Role</w:t>
      </w:r>
    </w:p>
    <w:p w14:paraId="5FA91A15" w14:textId="77777777" w:rsidR="00756325" w:rsidRPr="00756325" w:rsidRDefault="00756325" w:rsidP="00467E6B">
      <w:pPr>
        <w:spacing w:line="276" w:lineRule="auto"/>
        <w:rPr>
          <w:rFonts w:cs="Arial"/>
          <w:b/>
          <w:bCs/>
        </w:rPr>
      </w:pPr>
      <w:r w:rsidRPr="00756325">
        <w:rPr>
          <w:rFonts w:cs="Arial"/>
          <w:b/>
          <w:bCs/>
        </w:rPr>
        <w:t>What will the role entail?  What tasks will the 2IC be taking over?  What projects?</w:t>
      </w:r>
    </w:p>
    <w:p w14:paraId="755A8AA4" w14:textId="77777777" w:rsidR="00756325" w:rsidRPr="00EC1C2D" w:rsidRDefault="00756325" w:rsidP="00467E6B">
      <w:pPr>
        <w:spacing w:line="276" w:lineRule="auto"/>
        <w:rPr>
          <w:rFonts w:cs="Arial"/>
        </w:rPr>
      </w:pPr>
      <w:r w:rsidRPr="0074207A">
        <w:rPr>
          <w:rFonts w:cs="Arial"/>
        </w:rPr>
        <w:t xml:space="preserve">Be specific e.g. rostering of reception staff and nurses, admin of the DVA CVC program, </w:t>
      </w:r>
      <w:r>
        <w:rPr>
          <w:rFonts w:cs="Arial"/>
        </w:rPr>
        <w:t>PM leave cover</w:t>
      </w:r>
    </w:p>
    <w:p w14:paraId="2D85AED0" w14:textId="77777777" w:rsidR="00756325" w:rsidRDefault="00756325" w:rsidP="00467E6B">
      <w:pPr>
        <w:spacing w:line="276" w:lineRule="auto"/>
        <w:rPr>
          <w:rFonts w:cs="Arial"/>
          <w:b/>
          <w:bCs/>
          <w:lang w:val="en-US"/>
        </w:rPr>
      </w:pPr>
    </w:p>
    <w:p w14:paraId="7C903780" w14:textId="77777777" w:rsidR="00756325" w:rsidRDefault="00756325" w:rsidP="00467E6B">
      <w:pPr>
        <w:pStyle w:val="Heading2"/>
        <w:spacing w:before="0"/>
      </w:pPr>
      <w:r w:rsidRPr="001F2FF2">
        <w:t>Structure</w:t>
      </w:r>
    </w:p>
    <w:p w14:paraId="43AE36D1" w14:textId="63B9012C" w:rsidR="00756325" w:rsidRPr="00756325" w:rsidRDefault="00756325" w:rsidP="00756325">
      <w:pPr>
        <w:rPr>
          <w:b/>
          <w:bCs/>
        </w:rPr>
      </w:pPr>
      <w:r w:rsidRPr="00756325">
        <w:rPr>
          <w:b/>
          <w:bCs/>
        </w:rPr>
        <w:t>What are the logistics of the role?</w:t>
      </w:r>
    </w:p>
    <w:p w14:paraId="0D79B995" w14:textId="77777777" w:rsidR="00756325" w:rsidRPr="005710B4" w:rsidRDefault="00756325" w:rsidP="00756325">
      <w:pPr>
        <w:pStyle w:val="ListParagraph"/>
        <w:numPr>
          <w:ilvl w:val="0"/>
          <w:numId w:val="7"/>
        </w:numPr>
        <w:spacing w:line="276" w:lineRule="auto"/>
        <w:rPr>
          <w:rFonts w:cs="Arial"/>
          <w:lang w:val="en-US"/>
        </w:rPr>
      </w:pPr>
      <w:r w:rsidRPr="005710B4">
        <w:rPr>
          <w:rFonts w:cs="Arial"/>
          <w:lang w:val="en-US"/>
        </w:rPr>
        <w:t>Reporting structure: Who does the 2IC report to?  Does anyone report to them? e.g. reception staff.  In what capacity?</w:t>
      </w:r>
    </w:p>
    <w:p w14:paraId="11D151D0" w14:textId="77777777" w:rsidR="00756325" w:rsidRPr="005710B4" w:rsidRDefault="00756325" w:rsidP="00756325">
      <w:pPr>
        <w:pStyle w:val="ListParagraph"/>
        <w:numPr>
          <w:ilvl w:val="0"/>
          <w:numId w:val="7"/>
        </w:numPr>
        <w:spacing w:line="276" w:lineRule="auto"/>
        <w:rPr>
          <w:rFonts w:cs="Arial"/>
          <w:lang w:val="en-US"/>
        </w:rPr>
      </w:pPr>
      <w:r w:rsidRPr="005710B4">
        <w:rPr>
          <w:rFonts w:cs="Arial"/>
          <w:lang w:val="en-US"/>
        </w:rPr>
        <w:t>Employment status: How many hours a week? What days?</w:t>
      </w:r>
    </w:p>
    <w:p w14:paraId="263C5362" w14:textId="77777777" w:rsidR="00756325" w:rsidRPr="005710B4" w:rsidRDefault="00756325" w:rsidP="00756325">
      <w:pPr>
        <w:pStyle w:val="ListParagraph"/>
        <w:numPr>
          <w:ilvl w:val="0"/>
          <w:numId w:val="7"/>
        </w:numPr>
        <w:spacing w:line="276" w:lineRule="auto"/>
        <w:rPr>
          <w:rFonts w:cs="Arial"/>
          <w:lang w:val="en-US"/>
        </w:rPr>
      </w:pPr>
      <w:r w:rsidRPr="005710B4">
        <w:rPr>
          <w:rFonts w:cs="Arial"/>
          <w:lang w:val="en-US"/>
        </w:rPr>
        <w:t>Level:  What award level will they be on?</w:t>
      </w:r>
    </w:p>
    <w:p w14:paraId="7357A0A1" w14:textId="77777777" w:rsidR="00756325" w:rsidRPr="005710B4" w:rsidRDefault="00756325" w:rsidP="00756325">
      <w:pPr>
        <w:pStyle w:val="ListParagraph"/>
        <w:numPr>
          <w:ilvl w:val="0"/>
          <w:numId w:val="7"/>
        </w:numPr>
        <w:spacing w:line="276" w:lineRule="auto"/>
        <w:rPr>
          <w:rFonts w:cs="Arial"/>
          <w:lang w:val="en-US"/>
        </w:rPr>
      </w:pPr>
      <w:r w:rsidRPr="005710B4">
        <w:rPr>
          <w:rFonts w:cs="Arial"/>
          <w:lang w:val="en-US"/>
        </w:rPr>
        <w:t>Pay rate: What is their suggested pay rate?</w:t>
      </w:r>
    </w:p>
    <w:p w14:paraId="03BA2C04" w14:textId="77777777" w:rsidR="00756325" w:rsidRPr="005710B4" w:rsidRDefault="00756325" w:rsidP="00756325">
      <w:pPr>
        <w:pStyle w:val="ListParagraph"/>
        <w:numPr>
          <w:ilvl w:val="0"/>
          <w:numId w:val="7"/>
        </w:numPr>
        <w:spacing w:line="276" w:lineRule="auto"/>
        <w:rPr>
          <w:rFonts w:cs="Arial"/>
          <w:lang w:val="en-US"/>
        </w:rPr>
      </w:pPr>
      <w:r w:rsidRPr="005710B4">
        <w:rPr>
          <w:rFonts w:cs="Arial"/>
          <w:lang w:val="en-US"/>
        </w:rPr>
        <w:t>Candidate:  Recruit from within the team or externally?</w:t>
      </w:r>
    </w:p>
    <w:p w14:paraId="18373BBF" w14:textId="77777777" w:rsidR="00756325" w:rsidRPr="005710B4" w:rsidRDefault="00756325" w:rsidP="00756325">
      <w:pPr>
        <w:pStyle w:val="ListParagraph"/>
        <w:numPr>
          <w:ilvl w:val="0"/>
          <w:numId w:val="7"/>
        </w:numPr>
        <w:spacing w:line="276" w:lineRule="auto"/>
        <w:rPr>
          <w:rFonts w:cs="Arial"/>
          <w:lang w:val="en-US"/>
        </w:rPr>
      </w:pPr>
      <w:r w:rsidRPr="005710B4">
        <w:rPr>
          <w:rFonts w:cs="Arial"/>
          <w:lang w:val="en-US"/>
        </w:rPr>
        <w:t>List the key attributes the 2IC needs and if you have someone on the team that you are thinking of, include them and why they would be a good fit for the role.</w:t>
      </w:r>
    </w:p>
    <w:p w14:paraId="19FBBAE6" w14:textId="77777777" w:rsidR="00756325" w:rsidRDefault="00756325" w:rsidP="00756325">
      <w:pPr>
        <w:spacing w:line="276" w:lineRule="auto"/>
        <w:rPr>
          <w:rFonts w:cs="Arial"/>
          <w:lang w:val="en-US"/>
        </w:rPr>
      </w:pPr>
    </w:p>
    <w:p w14:paraId="693DB8FB" w14:textId="77777777" w:rsidR="00756325" w:rsidRDefault="00756325" w:rsidP="00756325">
      <w:pPr>
        <w:spacing w:line="276" w:lineRule="auto"/>
        <w:rPr>
          <w:rFonts w:cs="Arial"/>
          <w:lang w:val="en-US"/>
        </w:rPr>
      </w:pPr>
    </w:p>
    <w:p w14:paraId="7FEE748F" w14:textId="77777777" w:rsidR="00756325" w:rsidRDefault="00756325" w:rsidP="00756325">
      <w:pPr>
        <w:spacing w:line="276" w:lineRule="auto"/>
        <w:rPr>
          <w:rFonts w:cs="Arial"/>
          <w:lang w:val="en-US"/>
        </w:rPr>
      </w:pPr>
    </w:p>
    <w:p w14:paraId="1B8F41E2" w14:textId="77777777" w:rsidR="00756325" w:rsidRPr="001F2FF2" w:rsidRDefault="00756325" w:rsidP="00756325">
      <w:pPr>
        <w:pStyle w:val="Heading2"/>
      </w:pPr>
      <w:r w:rsidRPr="001F2FF2">
        <w:lastRenderedPageBreak/>
        <w:t>Selection Criteria (Either new hire or internal applicant)</w:t>
      </w:r>
    </w:p>
    <w:p w14:paraId="754C02F5" w14:textId="77777777" w:rsidR="00756325" w:rsidRPr="00756325" w:rsidRDefault="00756325" w:rsidP="00756325">
      <w:pPr>
        <w:spacing w:line="276" w:lineRule="auto"/>
        <w:rPr>
          <w:rFonts w:cs="Arial"/>
          <w:b/>
          <w:bCs/>
          <w:lang w:val="en-US"/>
        </w:rPr>
      </w:pPr>
      <w:r w:rsidRPr="00756325">
        <w:rPr>
          <w:rFonts w:cs="Arial"/>
          <w:b/>
          <w:bCs/>
          <w:lang w:val="en-US"/>
        </w:rPr>
        <w:t xml:space="preserve">Selection criteria are practice and role specific.  </w:t>
      </w:r>
    </w:p>
    <w:p w14:paraId="61DF4C3F" w14:textId="01E7A62D" w:rsidR="00756325" w:rsidRDefault="00756325" w:rsidP="00756325">
      <w:pPr>
        <w:spacing w:line="276" w:lineRule="auto"/>
        <w:rPr>
          <w:rFonts w:cs="Arial"/>
          <w:lang w:val="en-US"/>
        </w:rPr>
      </w:pPr>
      <w:r>
        <w:rPr>
          <w:rFonts w:cs="Arial"/>
          <w:lang w:val="en-US"/>
        </w:rPr>
        <w:t>These are some general criteria to consider:</w:t>
      </w:r>
    </w:p>
    <w:p w14:paraId="09F4D4CA" w14:textId="77777777" w:rsidR="00756325" w:rsidRPr="00442DEB" w:rsidRDefault="00756325" w:rsidP="00756325">
      <w:pPr>
        <w:numPr>
          <w:ilvl w:val="0"/>
          <w:numId w:val="1"/>
        </w:numPr>
        <w:spacing w:line="276" w:lineRule="auto"/>
        <w:rPr>
          <w:rFonts w:cs="Arial"/>
        </w:rPr>
      </w:pPr>
      <w:r w:rsidRPr="00EC1C2D">
        <w:rPr>
          <w:rFonts w:cs="Arial"/>
          <w:lang w:val="en-US"/>
        </w:rPr>
        <w:t>Strong knowledge of general practice operations</w:t>
      </w:r>
      <w:r>
        <w:rPr>
          <w:rFonts w:cs="Arial"/>
          <w:lang w:val="en-US"/>
        </w:rPr>
        <w:t xml:space="preserve"> </w:t>
      </w:r>
    </w:p>
    <w:p w14:paraId="109407A7" w14:textId="77777777" w:rsidR="00756325" w:rsidRPr="00EC1C2D" w:rsidRDefault="00756325" w:rsidP="00756325">
      <w:pPr>
        <w:numPr>
          <w:ilvl w:val="0"/>
          <w:numId w:val="1"/>
        </w:numPr>
        <w:spacing w:line="276" w:lineRule="auto"/>
        <w:rPr>
          <w:rFonts w:cs="Arial"/>
        </w:rPr>
      </w:pPr>
      <w:r w:rsidRPr="00EC1C2D">
        <w:rPr>
          <w:rFonts w:cs="Arial"/>
          <w:lang w:val="en-US"/>
        </w:rPr>
        <w:t>Familiarity with clinical software and billing processes.</w:t>
      </w:r>
    </w:p>
    <w:p w14:paraId="19F642F9" w14:textId="77777777" w:rsidR="00756325" w:rsidRPr="00442DEB" w:rsidRDefault="00756325" w:rsidP="00756325">
      <w:pPr>
        <w:numPr>
          <w:ilvl w:val="0"/>
          <w:numId w:val="1"/>
        </w:numPr>
        <w:spacing w:line="276" w:lineRule="auto"/>
        <w:rPr>
          <w:rFonts w:cs="Arial"/>
        </w:rPr>
      </w:pPr>
      <w:r>
        <w:rPr>
          <w:rFonts w:cs="Arial"/>
          <w:lang w:val="en-US"/>
        </w:rPr>
        <w:t>Administrative experience</w:t>
      </w:r>
    </w:p>
    <w:p w14:paraId="177411DE" w14:textId="77777777" w:rsidR="00756325" w:rsidRPr="00442DEB" w:rsidRDefault="00756325" w:rsidP="00756325">
      <w:pPr>
        <w:numPr>
          <w:ilvl w:val="0"/>
          <w:numId w:val="1"/>
        </w:numPr>
        <w:spacing w:line="276" w:lineRule="auto"/>
        <w:rPr>
          <w:rFonts w:cs="Arial"/>
        </w:rPr>
      </w:pPr>
      <w:r>
        <w:rPr>
          <w:rFonts w:cs="Arial"/>
          <w:lang w:val="en-US"/>
        </w:rPr>
        <w:t>Team leadership</w:t>
      </w:r>
    </w:p>
    <w:p w14:paraId="5ADE2918" w14:textId="77777777" w:rsidR="00756325" w:rsidRPr="00442DEB" w:rsidRDefault="00756325" w:rsidP="00756325">
      <w:pPr>
        <w:numPr>
          <w:ilvl w:val="0"/>
          <w:numId w:val="1"/>
        </w:numPr>
        <w:spacing w:line="276" w:lineRule="auto"/>
        <w:rPr>
          <w:rFonts w:cs="Arial"/>
        </w:rPr>
      </w:pPr>
      <w:r>
        <w:rPr>
          <w:rFonts w:cs="Arial"/>
          <w:lang w:val="en-US"/>
        </w:rPr>
        <w:t>Staff training</w:t>
      </w:r>
    </w:p>
    <w:p w14:paraId="17DB6772" w14:textId="77777777" w:rsidR="00756325" w:rsidRPr="00EC1C2D" w:rsidRDefault="00756325" w:rsidP="00756325">
      <w:pPr>
        <w:numPr>
          <w:ilvl w:val="0"/>
          <w:numId w:val="1"/>
        </w:numPr>
        <w:spacing w:line="276" w:lineRule="auto"/>
        <w:rPr>
          <w:rFonts w:cs="Arial"/>
        </w:rPr>
      </w:pPr>
      <w:r w:rsidRPr="00EC1C2D">
        <w:rPr>
          <w:rFonts w:cs="Arial"/>
          <w:lang w:val="en-US"/>
        </w:rPr>
        <w:t>Excellent communication and leadership skills.</w:t>
      </w:r>
    </w:p>
    <w:p w14:paraId="571C3F34" w14:textId="77777777" w:rsidR="00756325" w:rsidRPr="00EC1C2D" w:rsidRDefault="00756325" w:rsidP="00756325">
      <w:pPr>
        <w:numPr>
          <w:ilvl w:val="0"/>
          <w:numId w:val="1"/>
        </w:numPr>
        <w:spacing w:line="276" w:lineRule="auto"/>
        <w:rPr>
          <w:rFonts w:cs="Arial"/>
        </w:rPr>
      </w:pPr>
      <w:r w:rsidRPr="00EC1C2D">
        <w:rPr>
          <w:rFonts w:cs="Arial"/>
          <w:lang w:val="en-US"/>
        </w:rPr>
        <w:t>Capacity to manage workflows and staff dynamics.</w:t>
      </w:r>
    </w:p>
    <w:p w14:paraId="71B18FF8" w14:textId="77777777" w:rsidR="00756325" w:rsidRPr="00EC1C2D" w:rsidRDefault="00756325" w:rsidP="00756325">
      <w:pPr>
        <w:numPr>
          <w:ilvl w:val="0"/>
          <w:numId w:val="1"/>
        </w:numPr>
        <w:spacing w:line="276" w:lineRule="auto"/>
        <w:rPr>
          <w:rFonts w:cs="Arial"/>
        </w:rPr>
      </w:pPr>
      <w:r w:rsidRPr="00EC1C2D">
        <w:rPr>
          <w:rFonts w:cs="Arial"/>
          <w:lang w:val="en-US"/>
        </w:rPr>
        <w:t>Problem-solving skills and the ability to work under pressure.</w:t>
      </w:r>
    </w:p>
    <w:p w14:paraId="43ED1461" w14:textId="77777777" w:rsidR="00756325" w:rsidRPr="00C52A51" w:rsidRDefault="00756325" w:rsidP="00756325">
      <w:pPr>
        <w:numPr>
          <w:ilvl w:val="0"/>
          <w:numId w:val="1"/>
        </w:numPr>
        <w:spacing w:line="276" w:lineRule="auto"/>
        <w:rPr>
          <w:rFonts w:cs="Arial"/>
        </w:rPr>
      </w:pPr>
      <w:r w:rsidRPr="00EC1C2D">
        <w:rPr>
          <w:rFonts w:cs="Arial"/>
          <w:lang w:val="en-US"/>
        </w:rPr>
        <w:t>Previous team leadership or senior administration experience preferred.</w:t>
      </w:r>
    </w:p>
    <w:p w14:paraId="7933ADAB" w14:textId="77777777" w:rsidR="00756325" w:rsidRDefault="00756325" w:rsidP="00756325">
      <w:pPr>
        <w:numPr>
          <w:ilvl w:val="0"/>
          <w:numId w:val="1"/>
        </w:numPr>
        <w:spacing w:line="276" w:lineRule="auto"/>
        <w:rPr>
          <w:rFonts w:cs="Arial"/>
        </w:rPr>
      </w:pPr>
      <w:r>
        <w:rPr>
          <w:rFonts w:cs="Arial"/>
        </w:rPr>
        <w:t>Curiosity and keenness to learn</w:t>
      </w:r>
    </w:p>
    <w:p w14:paraId="15DCE61C" w14:textId="77777777" w:rsidR="00756325" w:rsidRDefault="00756325" w:rsidP="00756325">
      <w:pPr>
        <w:pStyle w:val="Heading2"/>
        <w:rPr>
          <w:lang w:val="en-US"/>
        </w:rPr>
      </w:pPr>
      <w:r w:rsidRPr="00EC1C2D">
        <w:rPr>
          <w:lang w:val="en-US"/>
        </w:rPr>
        <w:t>Benefits to the Practice</w:t>
      </w:r>
    </w:p>
    <w:p w14:paraId="56747093" w14:textId="77777777" w:rsidR="00756325" w:rsidRDefault="00756325" w:rsidP="00756325">
      <w:pPr>
        <w:rPr>
          <w:lang w:val="en-US"/>
        </w:rPr>
      </w:pPr>
      <w:r w:rsidRPr="00756325">
        <w:rPr>
          <w:b/>
          <w:bCs/>
          <w:lang w:val="en-US"/>
        </w:rPr>
        <w:t>Document the benefits to the practice as a whole.</w:t>
      </w:r>
      <w:r>
        <w:rPr>
          <w:lang w:val="en-US"/>
        </w:rPr>
        <w:t xml:space="preserve">  This might be the ability to implement new programs, help with accreditation, succession planning, cover for planned or unexpected leave.  Whatever is relevant to your practice. This is the one of the key rationales for the proposal. Be specific. </w:t>
      </w:r>
    </w:p>
    <w:p w14:paraId="4C0F9E47" w14:textId="77777777" w:rsidR="00756325" w:rsidRPr="00F10F09" w:rsidRDefault="00756325" w:rsidP="00756325">
      <w:pPr>
        <w:rPr>
          <w:sz w:val="18"/>
          <w:szCs w:val="18"/>
          <w:lang w:val="en-US"/>
        </w:rPr>
      </w:pPr>
    </w:p>
    <w:p w14:paraId="0E37F2B2" w14:textId="77777777" w:rsidR="00756325" w:rsidRPr="00E723F8" w:rsidRDefault="00756325" w:rsidP="00756325">
      <w:pPr>
        <w:rPr>
          <w:lang w:val="en-US"/>
        </w:rPr>
      </w:pPr>
      <w:r>
        <w:rPr>
          <w:lang w:val="en-US"/>
        </w:rPr>
        <w:t>General benefits might include:</w:t>
      </w:r>
    </w:p>
    <w:p w14:paraId="13665588" w14:textId="77777777" w:rsidR="00756325" w:rsidRPr="00A54D54" w:rsidRDefault="00756325" w:rsidP="00756325">
      <w:pPr>
        <w:numPr>
          <w:ilvl w:val="0"/>
          <w:numId w:val="2"/>
        </w:numPr>
        <w:spacing w:line="276" w:lineRule="auto"/>
        <w:rPr>
          <w:rFonts w:cs="Arial"/>
        </w:rPr>
      </w:pPr>
      <w:r w:rsidRPr="00A54D54">
        <w:rPr>
          <w:rFonts w:cs="Arial"/>
          <w:lang w:val="en-US"/>
        </w:rPr>
        <w:t xml:space="preserve">Business continuity: Smooth functioning </w:t>
      </w:r>
      <w:r>
        <w:rPr>
          <w:rFonts w:cs="Arial"/>
          <w:lang w:val="en-US"/>
        </w:rPr>
        <w:t>when the practice manager is away</w:t>
      </w:r>
    </w:p>
    <w:p w14:paraId="57EC0517" w14:textId="77777777" w:rsidR="00756325" w:rsidRPr="00A54D54" w:rsidRDefault="00756325" w:rsidP="00756325">
      <w:pPr>
        <w:numPr>
          <w:ilvl w:val="0"/>
          <w:numId w:val="2"/>
        </w:numPr>
        <w:spacing w:line="276" w:lineRule="auto"/>
        <w:rPr>
          <w:rFonts w:cs="Arial"/>
        </w:rPr>
      </w:pPr>
      <w:r w:rsidRPr="00A54D54">
        <w:rPr>
          <w:rFonts w:cs="Arial"/>
          <w:lang w:val="en-US"/>
        </w:rPr>
        <w:t xml:space="preserve">Leadership development: Building internal capacity </w:t>
      </w:r>
      <w:r>
        <w:rPr>
          <w:rFonts w:cs="Arial"/>
          <w:lang w:val="en-US"/>
        </w:rPr>
        <w:t>for future management needs, succession planning</w:t>
      </w:r>
    </w:p>
    <w:p w14:paraId="148C3686" w14:textId="77777777" w:rsidR="00756325" w:rsidRPr="00FF243B" w:rsidRDefault="00756325" w:rsidP="00756325">
      <w:pPr>
        <w:numPr>
          <w:ilvl w:val="0"/>
          <w:numId w:val="2"/>
        </w:numPr>
        <w:spacing w:line="276" w:lineRule="auto"/>
        <w:rPr>
          <w:rFonts w:cs="Arial"/>
        </w:rPr>
      </w:pPr>
      <w:r>
        <w:rPr>
          <w:rFonts w:cs="Arial"/>
          <w:lang w:val="en-US"/>
        </w:rPr>
        <w:t>Leadership capacity: Group leadership supporting the practice manager and practice</w:t>
      </w:r>
    </w:p>
    <w:p w14:paraId="62146D1F" w14:textId="77777777" w:rsidR="00756325" w:rsidRPr="00A54D54" w:rsidRDefault="00756325" w:rsidP="00756325">
      <w:pPr>
        <w:numPr>
          <w:ilvl w:val="0"/>
          <w:numId w:val="2"/>
        </w:numPr>
        <w:spacing w:line="276" w:lineRule="auto"/>
        <w:rPr>
          <w:rFonts w:cs="Arial"/>
        </w:rPr>
      </w:pPr>
      <w:r>
        <w:rPr>
          <w:rFonts w:cs="Arial"/>
          <w:lang w:val="en-US"/>
        </w:rPr>
        <w:t>Support:  Practice manager able to take holidays/personal leave</w:t>
      </w:r>
    </w:p>
    <w:p w14:paraId="44AB322D" w14:textId="77777777" w:rsidR="00756325" w:rsidRPr="00FF243B" w:rsidRDefault="00756325" w:rsidP="00756325">
      <w:pPr>
        <w:numPr>
          <w:ilvl w:val="0"/>
          <w:numId w:val="2"/>
        </w:numPr>
        <w:spacing w:line="276" w:lineRule="auto"/>
        <w:rPr>
          <w:rFonts w:cs="Arial"/>
        </w:rPr>
      </w:pPr>
      <w:r w:rsidRPr="00A54D54">
        <w:rPr>
          <w:rFonts w:cs="Arial"/>
          <w:lang w:val="en-US"/>
        </w:rPr>
        <w:t>Reduced burnout: More reasonable workload for the Practice Manager.</w:t>
      </w:r>
    </w:p>
    <w:p w14:paraId="76B0C21C" w14:textId="77777777" w:rsidR="00756325" w:rsidRPr="00A54D54" w:rsidRDefault="00756325" w:rsidP="00756325">
      <w:pPr>
        <w:numPr>
          <w:ilvl w:val="0"/>
          <w:numId w:val="2"/>
        </w:numPr>
        <w:spacing w:line="276" w:lineRule="auto"/>
        <w:rPr>
          <w:rFonts w:cs="Arial"/>
        </w:rPr>
      </w:pPr>
      <w:r w:rsidRPr="00A54D54">
        <w:rPr>
          <w:rFonts w:cs="Arial"/>
          <w:lang w:val="en-US"/>
        </w:rPr>
        <w:t>Improved team morale: Faster response to daily operational issues.</w:t>
      </w:r>
    </w:p>
    <w:p w14:paraId="76139D3C" w14:textId="77777777" w:rsidR="00756325" w:rsidRPr="00A54D54" w:rsidRDefault="00756325" w:rsidP="00756325">
      <w:pPr>
        <w:numPr>
          <w:ilvl w:val="0"/>
          <w:numId w:val="2"/>
        </w:numPr>
        <w:spacing w:line="276" w:lineRule="auto"/>
        <w:rPr>
          <w:rFonts w:cs="Arial"/>
        </w:rPr>
      </w:pPr>
      <w:r w:rsidRPr="00A54D54">
        <w:rPr>
          <w:rFonts w:cs="Arial"/>
          <w:lang w:val="en-US"/>
        </w:rPr>
        <w:t>Operational efficiency: More proactive management of patient and staff needs.</w:t>
      </w:r>
    </w:p>
    <w:p w14:paraId="099D1649" w14:textId="77777777" w:rsidR="00756325" w:rsidRDefault="00756325" w:rsidP="00756325">
      <w:pPr>
        <w:pStyle w:val="Heading2"/>
        <w:rPr>
          <w:lang w:val="en-US"/>
        </w:rPr>
      </w:pPr>
      <w:r>
        <w:rPr>
          <w:lang w:val="en-US"/>
        </w:rPr>
        <w:t>Financial logistics</w:t>
      </w:r>
    </w:p>
    <w:p w14:paraId="6A6C9A47" w14:textId="2FD0909E" w:rsidR="00756325" w:rsidRPr="00756325" w:rsidRDefault="00756325" w:rsidP="00756325">
      <w:pPr>
        <w:spacing w:line="276" w:lineRule="auto"/>
        <w:rPr>
          <w:rFonts w:cs="Arial"/>
          <w:b/>
          <w:bCs/>
          <w:lang w:val="en-US"/>
        </w:rPr>
      </w:pPr>
      <w:r w:rsidRPr="00756325">
        <w:rPr>
          <w:rFonts w:cs="Arial"/>
          <w:b/>
          <w:bCs/>
          <w:lang w:val="en-US"/>
        </w:rPr>
        <w:t>What will be the cost to the practice of the new role</w:t>
      </w:r>
      <w:r>
        <w:rPr>
          <w:rFonts w:cs="Arial"/>
          <w:b/>
          <w:bCs/>
          <w:lang w:val="en-US"/>
        </w:rPr>
        <w:t>?</w:t>
      </w:r>
    </w:p>
    <w:p w14:paraId="636772A1" w14:textId="77777777" w:rsidR="00756325" w:rsidRDefault="00756325" w:rsidP="00756325">
      <w:pPr>
        <w:spacing w:line="276" w:lineRule="auto"/>
        <w:rPr>
          <w:rFonts w:cs="Arial"/>
          <w:lang w:val="en-US"/>
        </w:rPr>
      </w:pPr>
      <w:r>
        <w:rPr>
          <w:rFonts w:cs="Arial"/>
          <w:lang w:val="en-US"/>
        </w:rPr>
        <w:t>Consider:</w:t>
      </w:r>
    </w:p>
    <w:p w14:paraId="12A5665A" w14:textId="77777777" w:rsidR="00756325" w:rsidRPr="00967B5C" w:rsidRDefault="00756325" w:rsidP="00797D44">
      <w:pPr>
        <w:pStyle w:val="ListParagraph"/>
        <w:numPr>
          <w:ilvl w:val="0"/>
          <w:numId w:val="16"/>
        </w:numPr>
        <w:spacing w:line="276" w:lineRule="auto"/>
        <w:rPr>
          <w:rFonts w:cs="Arial"/>
          <w:lang w:val="en-US"/>
        </w:rPr>
      </w:pPr>
      <w:r w:rsidRPr="00967B5C">
        <w:rPr>
          <w:rFonts w:cs="Arial"/>
          <w:lang w:val="en-US"/>
        </w:rPr>
        <w:t>Hourly rate x number of hours</w:t>
      </w:r>
      <w:r>
        <w:rPr>
          <w:rFonts w:cs="Arial"/>
          <w:lang w:val="en-US"/>
        </w:rPr>
        <w:t xml:space="preserve"> – work this out weekly or per quarter or annually or all.</w:t>
      </w:r>
    </w:p>
    <w:p w14:paraId="6E5458B1" w14:textId="77777777" w:rsidR="00756325" w:rsidRPr="00967B5C" w:rsidRDefault="00756325" w:rsidP="00797D44">
      <w:pPr>
        <w:pStyle w:val="ListParagraph"/>
        <w:numPr>
          <w:ilvl w:val="0"/>
          <w:numId w:val="16"/>
        </w:numPr>
        <w:spacing w:line="276" w:lineRule="auto"/>
        <w:rPr>
          <w:rFonts w:cs="Arial"/>
          <w:lang w:val="en-US"/>
        </w:rPr>
      </w:pPr>
      <w:r w:rsidRPr="00967B5C">
        <w:rPr>
          <w:rFonts w:cs="Arial"/>
          <w:lang w:val="en-US"/>
        </w:rPr>
        <w:t>Include superannuation</w:t>
      </w:r>
    </w:p>
    <w:p w14:paraId="34DB81E0" w14:textId="77777777" w:rsidR="00756325" w:rsidRPr="00967B5C" w:rsidRDefault="00756325" w:rsidP="00797D44">
      <w:pPr>
        <w:pStyle w:val="ListParagraph"/>
        <w:numPr>
          <w:ilvl w:val="0"/>
          <w:numId w:val="16"/>
        </w:numPr>
        <w:spacing w:line="276" w:lineRule="auto"/>
        <w:rPr>
          <w:rFonts w:cs="Arial"/>
          <w:lang w:val="en-US"/>
        </w:rPr>
      </w:pPr>
      <w:r w:rsidRPr="00967B5C">
        <w:rPr>
          <w:rFonts w:cs="Arial"/>
          <w:lang w:val="en-US"/>
        </w:rPr>
        <w:t>Additional costs, e.g. hiring costs if replacing a reception role</w:t>
      </w:r>
    </w:p>
    <w:p w14:paraId="641246B7" w14:textId="77777777" w:rsidR="00756325" w:rsidRDefault="00756325" w:rsidP="00797D44">
      <w:pPr>
        <w:pStyle w:val="ListParagraph"/>
        <w:numPr>
          <w:ilvl w:val="0"/>
          <w:numId w:val="16"/>
        </w:numPr>
        <w:spacing w:line="276" w:lineRule="auto"/>
        <w:rPr>
          <w:rFonts w:cs="Arial"/>
          <w:lang w:val="en-US"/>
        </w:rPr>
      </w:pPr>
      <w:r w:rsidRPr="00967B5C">
        <w:rPr>
          <w:rFonts w:cs="Arial"/>
          <w:lang w:val="en-US"/>
        </w:rPr>
        <w:t>Any new office equipment</w:t>
      </w:r>
    </w:p>
    <w:p w14:paraId="2C2FBA3E" w14:textId="77777777" w:rsidR="00756325" w:rsidRPr="00F10F09" w:rsidRDefault="00756325" w:rsidP="00756325">
      <w:pPr>
        <w:spacing w:line="276" w:lineRule="auto"/>
        <w:rPr>
          <w:rFonts w:cs="Arial"/>
          <w:sz w:val="18"/>
          <w:szCs w:val="18"/>
          <w:lang w:val="en-US"/>
        </w:rPr>
      </w:pPr>
    </w:p>
    <w:p w14:paraId="3E08953F" w14:textId="77777777" w:rsidR="00756325" w:rsidRPr="00D7446E" w:rsidRDefault="00756325" w:rsidP="00756325">
      <w:pPr>
        <w:spacing w:line="276" w:lineRule="auto"/>
        <w:rPr>
          <w:rFonts w:cs="Arial"/>
          <w:lang w:val="en-US"/>
        </w:rPr>
      </w:pPr>
      <w:r>
        <w:rPr>
          <w:rFonts w:cs="Arial"/>
          <w:lang w:val="en-US"/>
        </w:rPr>
        <w:t>There may be funding or grants available through various workforce agencies for staff training/upskilling.</w:t>
      </w:r>
    </w:p>
    <w:p w14:paraId="741E9138" w14:textId="77777777" w:rsidR="00756325" w:rsidRPr="00756325" w:rsidRDefault="00756325" w:rsidP="00756325">
      <w:pPr>
        <w:pStyle w:val="Heading2"/>
      </w:pPr>
      <w:r w:rsidRPr="00756325">
        <w:t>Offset costs</w:t>
      </w:r>
    </w:p>
    <w:p w14:paraId="53B5F9CB" w14:textId="75F9A436" w:rsidR="00756325" w:rsidRDefault="00756325" w:rsidP="00756325">
      <w:pPr>
        <w:spacing w:line="276" w:lineRule="auto"/>
        <w:rPr>
          <w:rFonts w:cs="Arial"/>
          <w:lang w:val="en-US"/>
        </w:rPr>
      </w:pPr>
      <w:r w:rsidRPr="00756325">
        <w:rPr>
          <w:rFonts w:cs="Arial"/>
          <w:b/>
          <w:bCs/>
          <w:lang w:val="en-US"/>
        </w:rPr>
        <w:t xml:space="preserve">What improvements will be made? What will be the financial benefit to the practice of the new role? </w:t>
      </w:r>
      <w:r>
        <w:rPr>
          <w:rFonts w:cs="Arial"/>
          <w:lang w:val="en-US"/>
        </w:rPr>
        <w:t xml:space="preserve"> This might be the implementation of a new program or the improvement to a current one. Financial benefit is not just about the dollars.  If there is an improvement in risk management and compliance then this has potential to save the practice a lot of money (as well as time and stress).  </w:t>
      </w:r>
    </w:p>
    <w:p w14:paraId="073CC2AE" w14:textId="77777777" w:rsidR="00756325" w:rsidRDefault="00756325" w:rsidP="00756325">
      <w:pPr>
        <w:spacing w:line="276" w:lineRule="auto"/>
        <w:rPr>
          <w:rFonts w:cs="Arial"/>
          <w:lang w:val="en-US"/>
        </w:rPr>
      </w:pPr>
      <w:r>
        <w:rPr>
          <w:rFonts w:cs="Arial"/>
          <w:lang w:val="en-US"/>
        </w:rPr>
        <w:t>For example:</w:t>
      </w:r>
    </w:p>
    <w:p w14:paraId="41055032" w14:textId="77777777" w:rsidR="00756325" w:rsidRPr="009656E1" w:rsidRDefault="00756325" w:rsidP="00756325">
      <w:pPr>
        <w:pStyle w:val="ListParagraph"/>
        <w:numPr>
          <w:ilvl w:val="0"/>
          <w:numId w:val="10"/>
        </w:numPr>
        <w:spacing w:line="276" w:lineRule="auto"/>
        <w:rPr>
          <w:rFonts w:cs="Arial"/>
          <w:lang w:val="en-US"/>
        </w:rPr>
      </w:pPr>
      <w:r w:rsidRPr="009656E1">
        <w:rPr>
          <w:rFonts w:cs="Arial"/>
          <w:lang w:val="en-US"/>
        </w:rPr>
        <w:t>DVA CVC program compliance and billing improvement</w:t>
      </w:r>
    </w:p>
    <w:p w14:paraId="03E276D8" w14:textId="77777777" w:rsidR="00756325" w:rsidRPr="009656E1" w:rsidRDefault="00756325" w:rsidP="00756325">
      <w:pPr>
        <w:pStyle w:val="ListParagraph"/>
        <w:numPr>
          <w:ilvl w:val="0"/>
          <w:numId w:val="10"/>
        </w:numPr>
        <w:spacing w:line="276" w:lineRule="auto"/>
        <w:rPr>
          <w:rFonts w:cs="Arial"/>
          <w:lang w:val="en-US"/>
        </w:rPr>
      </w:pPr>
      <w:r w:rsidRPr="009656E1">
        <w:rPr>
          <w:rFonts w:cs="Arial"/>
          <w:lang w:val="en-US"/>
        </w:rPr>
        <w:t>Debtor control</w:t>
      </w:r>
    </w:p>
    <w:p w14:paraId="7195D902" w14:textId="77777777" w:rsidR="00756325" w:rsidRDefault="00756325" w:rsidP="00756325">
      <w:pPr>
        <w:pStyle w:val="ListParagraph"/>
        <w:numPr>
          <w:ilvl w:val="0"/>
          <w:numId w:val="10"/>
        </w:numPr>
        <w:spacing w:line="276" w:lineRule="auto"/>
        <w:rPr>
          <w:rFonts w:cs="Arial"/>
          <w:lang w:val="en-US"/>
        </w:rPr>
      </w:pPr>
      <w:r w:rsidRPr="009656E1">
        <w:rPr>
          <w:rFonts w:cs="Arial"/>
          <w:lang w:val="en-US"/>
        </w:rPr>
        <w:t>Chronic disease management program administration</w:t>
      </w:r>
    </w:p>
    <w:p w14:paraId="1CB313C5" w14:textId="77777777" w:rsidR="00756325" w:rsidRDefault="00756325" w:rsidP="00756325">
      <w:pPr>
        <w:pStyle w:val="ListParagraph"/>
        <w:numPr>
          <w:ilvl w:val="0"/>
          <w:numId w:val="10"/>
        </w:numPr>
        <w:spacing w:line="276" w:lineRule="auto"/>
        <w:rPr>
          <w:rFonts w:cs="Arial"/>
          <w:lang w:val="en-US"/>
        </w:rPr>
      </w:pPr>
      <w:r>
        <w:rPr>
          <w:rFonts w:cs="Arial"/>
          <w:lang w:val="en-US"/>
        </w:rPr>
        <w:t>Recall/result follow up</w:t>
      </w:r>
    </w:p>
    <w:p w14:paraId="1D0A31BA" w14:textId="77777777" w:rsidR="00756325" w:rsidRDefault="00756325" w:rsidP="00756325">
      <w:pPr>
        <w:pStyle w:val="ListParagraph"/>
        <w:numPr>
          <w:ilvl w:val="0"/>
          <w:numId w:val="10"/>
        </w:numPr>
        <w:spacing w:line="276" w:lineRule="auto"/>
        <w:rPr>
          <w:rFonts w:cs="Arial"/>
          <w:lang w:val="en-US"/>
        </w:rPr>
      </w:pPr>
      <w:r w:rsidRPr="009656E1">
        <w:rPr>
          <w:rFonts w:cs="Arial"/>
          <w:lang w:val="en-US"/>
        </w:rPr>
        <w:t xml:space="preserve">Practice manager overtime in completion of tasks V tasks done in </w:t>
      </w:r>
      <w:r>
        <w:rPr>
          <w:rFonts w:cs="Arial"/>
          <w:lang w:val="en-US"/>
        </w:rPr>
        <w:t>hours</w:t>
      </w:r>
      <w:r w:rsidRPr="009656E1">
        <w:rPr>
          <w:rFonts w:cs="Arial"/>
          <w:lang w:val="en-US"/>
        </w:rPr>
        <w:t xml:space="preserve"> at 2IC rate</w:t>
      </w:r>
    </w:p>
    <w:p w14:paraId="2B227926" w14:textId="77777777" w:rsidR="00756325" w:rsidRDefault="00756325" w:rsidP="00756325">
      <w:pPr>
        <w:spacing w:line="276" w:lineRule="auto"/>
        <w:rPr>
          <w:rFonts w:cs="Arial"/>
          <w:lang w:val="en-US"/>
        </w:rPr>
      </w:pPr>
    </w:p>
    <w:p w14:paraId="648E72B5" w14:textId="77777777" w:rsidR="00756325" w:rsidRPr="00756325" w:rsidRDefault="00756325" w:rsidP="00756325">
      <w:pPr>
        <w:rPr>
          <w:b/>
          <w:bCs/>
          <w:lang w:val="en-US"/>
        </w:rPr>
      </w:pPr>
      <w:r w:rsidRPr="00756325">
        <w:rPr>
          <w:b/>
          <w:bCs/>
          <w:lang w:val="en-US"/>
        </w:rPr>
        <w:t>Example:</w:t>
      </w:r>
    </w:p>
    <w:p w14:paraId="47D363AB" w14:textId="77777777" w:rsidR="00756325" w:rsidRDefault="00756325" w:rsidP="00756325">
      <w:pPr>
        <w:spacing w:line="276" w:lineRule="auto"/>
        <w:rPr>
          <w:rFonts w:cs="Arial"/>
          <w:lang w:val="en-US"/>
        </w:rPr>
      </w:pPr>
      <w:r>
        <w:rPr>
          <w:rFonts w:cs="Arial"/>
          <w:lang w:val="en-US"/>
        </w:rPr>
        <w:t>Spell out how it will work. This is a simplified example but will give you the idea.</w:t>
      </w:r>
    </w:p>
    <w:p w14:paraId="13A36FC4" w14:textId="77777777" w:rsidR="00756325" w:rsidRPr="00581D22" w:rsidRDefault="00756325" w:rsidP="00756325">
      <w:pPr>
        <w:pStyle w:val="ListParagraph"/>
        <w:numPr>
          <w:ilvl w:val="0"/>
          <w:numId w:val="9"/>
        </w:numPr>
        <w:spacing w:line="276" w:lineRule="auto"/>
        <w:rPr>
          <w:rFonts w:cs="Arial"/>
          <w:lang w:val="en-US"/>
        </w:rPr>
      </w:pPr>
      <w:r w:rsidRPr="00581D22">
        <w:rPr>
          <w:rFonts w:cs="Arial"/>
          <w:lang w:val="en-US"/>
        </w:rPr>
        <w:t>2IC at $40 per hour for 10 hours a week = $400 plus super (12% 1 July) $48 = $448 per week</w:t>
      </w:r>
    </w:p>
    <w:p w14:paraId="0003611D" w14:textId="77777777" w:rsidR="00756325" w:rsidRPr="00581D22" w:rsidRDefault="00756325" w:rsidP="00756325">
      <w:pPr>
        <w:pStyle w:val="ListParagraph"/>
        <w:numPr>
          <w:ilvl w:val="0"/>
          <w:numId w:val="9"/>
        </w:numPr>
        <w:spacing w:line="276" w:lineRule="auto"/>
        <w:rPr>
          <w:rFonts w:cs="Arial"/>
          <w:lang w:val="en-US"/>
        </w:rPr>
      </w:pPr>
      <w:r w:rsidRPr="00581D22">
        <w:rPr>
          <w:rFonts w:cs="Arial"/>
          <w:lang w:val="en-US"/>
        </w:rPr>
        <w:t xml:space="preserve">Currently $12,300 in outstanding debtors.  Expected improvement in 3 months to $4,500 </w:t>
      </w:r>
    </w:p>
    <w:p w14:paraId="1CB13DC6" w14:textId="77777777" w:rsidR="00756325" w:rsidRPr="00581D22" w:rsidRDefault="00756325" w:rsidP="00756325">
      <w:pPr>
        <w:pStyle w:val="ListParagraph"/>
        <w:numPr>
          <w:ilvl w:val="0"/>
          <w:numId w:val="9"/>
        </w:numPr>
        <w:spacing w:line="276" w:lineRule="auto"/>
        <w:rPr>
          <w:rFonts w:cs="Arial"/>
          <w:lang w:val="en-US"/>
        </w:rPr>
      </w:pPr>
      <w:r w:rsidRPr="00581D22">
        <w:rPr>
          <w:rFonts w:cs="Arial"/>
          <w:lang w:val="en-US"/>
        </w:rPr>
        <w:t>$7,800 back to the practice in 12 weeks</w:t>
      </w:r>
    </w:p>
    <w:p w14:paraId="569B9D29" w14:textId="77777777" w:rsidR="00756325" w:rsidRPr="00581D22" w:rsidRDefault="00756325" w:rsidP="00756325">
      <w:pPr>
        <w:pStyle w:val="ListParagraph"/>
        <w:numPr>
          <w:ilvl w:val="0"/>
          <w:numId w:val="9"/>
        </w:numPr>
        <w:spacing w:line="276" w:lineRule="auto"/>
        <w:rPr>
          <w:rFonts w:cs="Arial"/>
          <w:lang w:val="en-US"/>
        </w:rPr>
      </w:pPr>
      <w:r w:rsidRPr="00581D22">
        <w:rPr>
          <w:rFonts w:cs="Arial"/>
          <w:lang w:val="en-US"/>
        </w:rPr>
        <w:t>12 weeks X $448 = $5,376</w:t>
      </w:r>
    </w:p>
    <w:p w14:paraId="2AE91975" w14:textId="77777777" w:rsidR="00756325" w:rsidRPr="00581D22" w:rsidRDefault="00756325" w:rsidP="00756325">
      <w:pPr>
        <w:pStyle w:val="ListParagraph"/>
        <w:numPr>
          <w:ilvl w:val="0"/>
          <w:numId w:val="9"/>
        </w:numPr>
        <w:spacing w:line="276" w:lineRule="auto"/>
        <w:rPr>
          <w:rFonts w:cs="Arial"/>
          <w:lang w:val="en-US"/>
        </w:rPr>
      </w:pPr>
      <w:r w:rsidRPr="00581D22">
        <w:rPr>
          <w:rFonts w:cs="Arial"/>
          <w:lang w:val="en-US"/>
        </w:rPr>
        <w:t>$2,424 “profit” and this is only one aspect of the financial benefits.</w:t>
      </w:r>
    </w:p>
    <w:p w14:paraId="62D0CEB0" w14:textId="77777777" w:rsidR="00756325" w:rsidRDefault="00756325" w:rsidP="00756325">
      <w:pPr>
        <w:spacing w:line="276" w:lineRule="auto"/>
        <w:rPr>
          <w:rFonts w:cs="Arial"/>
          <w:lang w:val="en-US"/>
        </w:rPr>
      </w:pPr>
    </w:p>
    <w:p w14:paraId="7F962547" w14:textId="77777777" w:rsidR="00756325" w:rsidRDefault="00756325" w:rsidP="00756325">
      <w:pPr>
        <w:pStyle w:val="Heading2"/>
        <w:rPr>
          <w:lang w:val="en-US"/>
        </w:rPr>
      </w:pPr>
      <w:r w:rsidRPr="00EC1C2D">
        <w:rPr>
          <w:lang w:val="en-US"/>
        </w:rPr>
        <w:t>Implementation Plan</w:t>
      </w:r>
    </w:p>
    <w:p w14:paraId="3E2111D9" w14:textId="77777777" w:rsidR="00756325" w:rsidRDefault="00756325" w:rsidP="00756325">
      <w:pPr>
        <w:rPr>
          <w:lang w:val="en-US"/>
        </w:rPr>
      </w:pPr>
      <w:r w:rsidRPr="00756325">
        <w:rPr>
          <w:b/>
          <w:bCs/>
          <w:lang w:val="en-US"/>
        </w:rPr>
        <w:t>Explain how the role will take shape and what is necessary for success.</w:t>
      </w:r>
      <w:r>
        <w:rPr>
          <w:lang w:val="en-US"/>
        </w:rPr>
        <w:t xml:space="preserve"> There may be a staged implementation, starting with a few hours per week and one specific task and then slowing increasing hours and responsibilities. </w:t>
      </w:r>
    </w:p>
    <w:p w14:paraId="15B691D1" w14:textId="77777777" w:rsidR="00756325" w:rsidRDefault="00756325" w:rsidP="00756325">
      <w:pPr>
        <w:rPr>
          <w:lang w:val="en-US"/>
        </w:rPr>
      </w:pPr>
    </w:p>
    <w:p w14:paraId="1804CC8E" w14:textId="77777777" w:rsidR="00756325" w:rsidRPr="00016A7F" w:rsidRDefault="00756325" w:rsidP="00756325">
      <w:pPr>
        <w:pStyle w:val="ListParagraph"/>
        <w:numPr>
          <w:ilvl w:val="0"/>
          <w:numId w:val="5"/>
        </w:numPr>
        <w:rPr>
          <w:lang w:val="en-US"/>
        </w:rPr>
      </w:pPr>
      <w:r w:rsidRPr="00016A7F">
        <w:rPr>
          <w:lang w:val="en-US"/>
        </w:rPr>
        <w:t>Position description and clarification of tasks</w:t>
      </w:r>
    </w:p>
    <w:p w14:paraId="0B281DF5" w14:textId="77777777" w:rsidR="00756325" w:rsidRPr="00016A7F" w:rsidRDefault="00756325" w:rsidP="00756325">
      <w:pPr>
        <w:pStyle w:val="ListParagraph"/>
        <w:numPr>
          <w:ilvl w:val="0"/>
          <w:numId w:val="5"/>
        </w:numPr>
        <w:rPr>
          <w:lang w:val="en-US"/>
        </w:rPr>
      </w:pPr>
      <w:r w:rsidRPr="00016A7F">
        <w:rPr>
          <w:lang w:val="en-US"/>
        </w:rPr>
        <w:t>Salary</w:t>
      </w:r>
      <w:r>
        <w:rPr>
          <w:lang w:val="en-US"/>
        </w:rPr>
        <w:t xml:space="preserve"> </w:t>
      </w:r>
    </w:p>
    <w:p w14:paraId="1D120697" w14:textId="77777777" w:rsidR="00756325" w:rsidRPr="00016A7F" w:rsidRDefault="00756325" w:rsidP="00756325">
      <w:pPr>
        <w:pStyle w:val="ListParagraph"/>
        <w:numPr>
          <w:ilvl w:val="0"/>
          <w:numId w:val="5"/>
        </w:numPr>
        <w:rPr>
          <w:lang w:val="en-US"/>
        </w:rPr>
      </w:pPr>
      <w:r w:rsidRPr="00016A7F">
        <w:rPr>
          <w:lang w:val="en-US"/>
        </w:rPr>
        <w:t>Consider internal or external applicants</w:t>
      </w:r>
    </w:p>
    <w:p w14:paraId="57938660" w14:textId="77777777" w:rsidR="00756325" w:rsidRPr="00016A7F" w:rsidRDefault="00756325" w:rsidP="00756325">
      <w:pPr>
        <w:pStyle w:val="ListParagraph"/>
        <w:numPr>
          <w:ilvl w:val="0"/>
          <w:numId w:val="5"/>
        </w:numPr>
        <w:rPr>
          <w:lang w:val="en-US"/>
        </w:rPr>
      </w:pPr>
      <w:r w:rsidRPr="00016A7F">
        <w:rPr>
          <w:lang w:val="en-US"/>
        </w:rPr>
        <w:t>Discussion/interview with the candidate</w:t>
      </w:r>
    </w:p>
    <w:p w14:paraId="51970191" w14:textId="77777777" w:rsidR="00756325" w:rsidRPr="00016A7F" w:rsidRDefault="00756325" w:rsidP="00756325">
      <w:pPr>
        <w:pStyle w:val="ListParagraph"/>
        <w:numPr>
          <w:ilvl w:val="0"/>
          <w:numId w:val="6"/>
        </w:numPr>
        <w:rPr>
          <w:lang w:val="en-US"/>
        </w:rPr>
      </w:pPr>
      <w:r w:rsidRPr="00016A7F">
        <w:rPr>
          <w:lang w:val="en-US"/>
        </w:rPr>
        <w:t>Explain the role</w:t>
      </w:r>
    </w:p>
    <w:p w14:paraId="2923F8B6" w14:textId="77777777" w:rsidR="00756325" w:rsidRPr="00016A7F" w:rsidRDefault="00756325" w:rsidP="00756325">
      <w:pPr>
        <w:pStyle w:val="ListParagraph"/>
        <w:numPr>
          <w:ilvl w:val="0"/>
          <w:numId w:val="6"/>
        </w:numPr>
        <w:rPr>
          <w:lang w:val="en-US"/>
        </w:rPr>
      </w:pPr>
      <w:r w:rsidRPr="00016A7F">
        <w:rPr>
          <w:lang w:val="en-US"/>
        </w:rPr>
        <w:t>What their responsibilities will be</w:t>
      </w:r>
    </w:p>
    <w:p w14:paraId="64091A35" w14:textId="77777777" w:rsidR="00756325" w:rsidRPr="00016A7F" w:rsidRDefault="00756325" w:rsidP="00756325">
      <w:pPr>
        <w:pStyle w:val="ListParagraph"/>
        <w:numPr>
          <w:ilvl w:val="0"/>
          <w:numId w:val="6"/>
        </w:numPr>
        <w:rPr>
          <w:lang w:val="en-US"/>
        </w:rPr>
      </w:pPr>
      <w:r w:rsidRPr="00016A7F">
        <w:rPr>
          <w:lang w:val="en-US"/>
        </w:rPr>
        <w:t>What tasks will be involved</w:t>
      </w:r>
    </w:p>
    <w:p w14:paraId="4C3F5705" w14:textId="77777777" w:rsidR="00756325" w:rsidRPr="00016A7F" w:rsidRDefault="00756325" w:rsidP="00756325">
      <w:pPr>
        <w:pStyle w:val="ListParagraph"/>
        <w:numPr>
          <w:ilvl w:val="0"/>
          <w:numId w:val="6"/>
        </w:numPr>
        <w:rPr>
          <w:lang w:val="en-US"/>
        </w:rPr>
      </w:pPr>
      <w:r w:rsidRPr="00016A7F">
        <w:rPr>
          <w:lang w:val="en-US"/>
        </w:rPr>
        <w:t>When the role will start and what the hours will be</w:t>
      </w:r>
    </w:p>
    <w:p w14:paraId="34FA26A5" w14:textId="77777777" w:rsidR="00756325" w:rsidRPr="00016A7F" w:rsidRDefault="00756325" w:rsidP="00756325">
      <w:pPr>
        <w:pStyle w:val="ListParagraph"/>
        <w:numPr>
          <w:ilvl w:val="0"/>
          <w:numId w:val="6"/>
        </w:numPr>
        <w:rPr>
          <w:lang w:val="en-US"/>
        </w:rPr>
      </w:pPr>
      <w:r w:rsidRPr="00016A7F">
        <w:rPr>
          <w:lang w:val="en-US"/>
        </w:rPr>
        <w:t>When they will start</w:t>
      </w:r>
    </w:p>
    <w:p w14:paraId="7BA95AE2" w14:textId="77777777" w:rsidR="00756325" w:rsidRPr="00016A7F" w:rsidRDefault="00756325" w:rsidP="00756325">
      <w:pPr>
        <w:pStyle w:val="ListParagraph"/>
        <w:numPr>
          <w:ilvl w:val="0"/>
          <w:numId w:val="6"/>
        </w:numPr>
        <w:rPr>
          <w:lang w:val="en-US"/>
        </w:rPr>
      </w:pPr>
      <w:r w:rsidRPr="00016A7F">
        <w:rPr>
          <w:lang w:val="en-US"/>
        </w:rPr>
        <w:t>Probation period and what happens if the role doesn’t work out</w:t>
      </w:r>
    </w:p>
    <w:p w14:paraId="2B10933A" w14:textId="77777777" w:rsidR="00756325" w:rsidRPr="00016A7F" w:rsidRDefault="00756325" w:rsidP="00756325">
      <w:pPr>
        <w:pStyle w:val="ListParagraph"/>
        <w:numPr>
          <w:ilvl w:val="0"/>
          <w:numId w:val="6"/>
        </w:numPr>
        <w:rPr>
          <w:lang w:val="en-US"/>
        </w:rPr>
      </w:pPr>
      <w:r w:rsidRPr="00016A7F">
        <w:rPr>
          <w:lang w:val="en-US"/>
        </w:rPr>
        <w:t>Where they will work from</w:t>
      </w:r>
    </w:p>
    <w:p w14:paraId="35ECED1D" w14:textId="77777777" w:rsidR="00756325" w:rsidRDefault="00756325" w:rsidP="00756325">
      <w:pPr>
        <w:pStyle w:val="ListParagraph"/>
        <w:numPr>
          <w:ilvl w:val="0"/>
          <w:numId w:val="6"/>
        </w:numPr>
        <w:rPr>
          <w:lang w:val="en-US"/>
        </w:rPr>
      </w:pPr>
      <w:r w:rsidRPr="00016A7F">
        <w:rPr>
          <w:lang w:val="en-US"/>
        </w:rPr>
        <w:t>What training will be provided</w:t>
      </w:r>
    </w:p>
    <w:p w14:paraId="20AB9C08" w14:textId="54F0518A" w:rsidR="00756325" w:rsidRPr="00756325" w:rsidRDefault="00756325" w:rsidP="00756325">
      <w:pPr>
        <w:pStyle w:val="ListParagraph"/>
        <w:numPr>
          <w:ilvl w:val="0"/>
          <w:numId w:val="15"/>
        </w:numPr>
        <w:rPr>
          <w:lang w:val="en-US"/>
        </w:rPr>
      </w:pPr>
      <w:r w:rsidRPr="00756325">
        <w:rPr>
          <w:lang w:val="en-US"/>
        </w:rPr>
        <w:t>Employment agreement. Recommend expert advice in drawing up employment agreement.</w:t>
      </w:r>
    </w:p>
    <w:p w14:paraId="5D515197" w14:textId="77777777" w:rsidR="00756325" w:rsidRPr="00581D22" w:rsidRDefault="00756325" w:rsidP="00756325">
      <w:pPr>
        <w:pStyle w:val="ListParagraph"/>
        <w:numPr>
          <w:ilvl w:val="0"/>
          <w:numId w:val="11"/>
        </w:numPr>
        <w:rPr>
          <w:lang w:val="en-US"/>
        </w:rPr>
      </w:pPr>
      <w:r w:rsidRPr="00581D22">
        <w:rPr>
          <w:lang w:val="en-US"/>
        </w:rPr>
        <w:t>Timelines for training, handover</w:t>
      </w:r>
    </w:p>
    <w:p w14:paraId="13B408D1" w14:textId="77777777" w:rsidR="00756325" w:rsidRPr="00581D22" w:rsidRDefault="00756325" w:rsidP="00756325">
      <w:pPr>
        <w:pStyle w:val="ListParagraph"/>
        <w:numPr>
          <w:ilvl w:val="0"/>
          <w:numId w:val="11"/>
        </w:numPr>
        <w:rPr>
          <w:lang w:val="en-US"/>
        </w:rPr>
      </w:pPr>
      <w:r w:rsidRPr="00581D22">
        <w:rPr>
          <w:lang w:val="en-US"/>
        </w:rPr>
        <w:t>Allocation of training time</w:t>
      </w:r>
    </w:p>
    <w:p w14:paraId="7CC2F02C" w14:textId="77777777" w:rsidR="00756325" w:rsidRPr="00581D22" w:rsidRDefault="00756325" w:rsidP="00756325">
      <w:pPr>
        <w:pStyle w:val="ListParagraph"/>
        <w:numPr>
          <w:ilvl w:val="0"/>
          <w:numId w:val="11"/>
        </w:numPr>
        <w:rPr>
          <w:lang w:val="en-US"/>
        </w:rPr>
      </w:pPr>
      <w:r w:rsidRPr="00581D22">
        <w:rPr>
          <w:lang w:val="en-US"/>
        </w:rPr>
        <w:t>Add to staffing roster</w:t>
      </w:r>
    </w:p>
    <w:p w14:paraId="5D84B54E" w14:textId="77777777" w:rsidR="00756325" w:rsidRPr="00581D22" w:rsidRDefault="00756325" w:rsidP="00756325">
      <w:pPr>
        <w:pStyle w:val="ListParagraph"/>
        <w:numPr>
          <w:ilvl w:val="0"/>
          <w:numId w:val="11"/>
        </w:numPr>
        <w:rPr>
          <w:lang w:val="en-US"/>
        </w:rPr>
      </w:pPr>
      <w:r w:rsidRPr="00581D22">
        <w:rPr>
          <w:lang w:val="en-US"/>
        </w:rPr>
        <w:t>Induction</w:t>
      </w:r>
    </w:p>
    <w:p w14:paraId="472C4BC6" w14:textId="77777777" w:rsidR="00756325" w:rsidRPr="00581D22" w:rsidRDefault="00756325" w:rsidP="00756325">
      <w:pPr>
        <w:pStyle w:val="ListParagraph"/>
        <w:numPr>
          <w:ilvl w:val="0"/>
          <w:numId w:val="11"/>
        </w:numPr>
        <w:rPr>
          <w:lang w:val="en-US"/>
        </w:rPr>
      </w:pPr>
      <w:r w:rsidRPr="00581D22">
        <w:rPr>
          <w:lang w:val="en-US"/>
        </w:rPr>
        <w:t>Confirm regular meeting schedule</w:t>
      </w:r>
    </w:p>
    <w:p w14:paraId="0963CDFD" w14:textId="77777777" w:rsidR="00756325" w:rsidRPr="00BA5145" w:rsidRDefault="00756325" w:rsidP="00756325">
      <w:pPr>
        <w:ind w:firstLine="360"/>
        <w:rPr>
          <w:lang w:val="en-US"/>
        </w:rPr>
      </w:pPr>
    </w:p>
    <w:p w14:paraId="54E21B55" w14:textId="77777777" w:rsidR="00756325" w:rsidRPr="00756325" w:rsidRDefault="00756325" w:rsidP="00756325">
      <w:pPr>
        <w:pStyle w:val="Heading2"/>
      </w:pPr>
      <w:r w:rsidRPr="00756325">
        <w:t>Training</w:t>
      </w:r>
    </w:p>
    <w:p w14:paraId="013F5D1B" w14:textId="77777777" w:rsidR="00756325" w:rsidRPr="00756325" w:rsidRDefault="00756325" w:rsidP="00756325">
      <w:pPr>
        <w:rPr>
          <w:b/>
          <w:bCs/>
        </w:rPr>
      </w:pPr>
      <w:r w:rsidRPr="00756325">
        <w:rPr>
          <w:b/>
          <w:bCs/>
        </w:rPr>
        <w:t xml:space="preserve">What sort of training are you going to offer?  </w:t>
      </w:r>
    </w:p>
    <w:p w14:paraId="76E38463" w14:textId="77777777" w:rsidR="00756325" w:rsidRDefault="00756325" w:rsidP="00756325">
      <w:r>
        <w:t>For example:</w:t>
      </w:r>
    </w:p>
    <w:p w14:paraId="115AB0EC" w14:textId="77777777" w:rsidR="00756325" w:rsidRDefault="00756325" w:rsidP="00756325">
      <w:pPr>
        <w:pStyle w:val="ListParagraph"/>
        <w:numPr>
          <w:ilvl w:val="0"/>
          <w:numId w:val="12"/>
        </w:numPr>
      </w:pPr>
      <w:r>
        <w:t xml:space="preserve">PM/2IC one on one 4 hours per week for 2 weeks then 2 hours per week for 4 weeks </w:t>
      </w:r>
    </w:p>
    <w:p w14:paraId="5F41FC6A" w14:textId="4B45B219" w:rsidR="00756325" w:rsidRDefault="00756325" w:rsidP="00756325">
      <w:pPr>
        <w:pStyle w:val="ListParagraph"/>
        <w:numPr>
          <w:ilvl w:val="0"/>
          <w:numId w:val="12"/>
        </w:numPr>
      </w:pPr>
      <w:r>
        <w:t>MBS online</w:t>
      </w:r>
    </w:p>
    <w:p w14:paraId="017D4E92" w14:textId="2EDF4DE5" w:rsidR="00756325" w:rsidRDefault="00756325" w:rsidP="00756325">
      <w:pPr>
        <w:pStyle w:val="ListParagraph"/>
        <w:numPr>
          <w:ilvl w:val="0"/>
          <w:numId w:val="12"/>
        </w:numPr>
      </w:pPr>
      <w:r>
        <w:t>FairWork HR compliance</w:t>
      </w:r>
    </w:p>
    <w:p w14:paraId="3F3BE545" w14:textId="13C43ADF" w:rsidR="00756325" w:rsidRDefault="00DB530F" w:rsidP="00756325">
      <w:pPr>
        <w:pStyle w:val="ListParagraph"/>
        <w:numPr>
          <w:ilvl w:val="0"/>
          <w:numId w:val="12"/>
        </w:numPr>
      </w:pPr>
      <w:r>
        <w:rPr>
          <w:noProof/>
        </w:rPr>
        <w:drawing>
          <wp:anchor distT="0" distB="0" distL="114300" distR="114300" simplePos="0" relativeHeight="251662336" behindDoc="1" locked="0" layoutInCell="1" allowOverlap="1" wp14:anchorId="56E45C10" wp14:editId="69D3C379">
            <wp:simplePos x="0" y="0"/>
            <wp:positionH relativeFrom="margin">
              <wp:posOffset>6169660</wp:posOffset>
            </wp:positionH>
            <wp:positionV relativeFrom="paragraph">
              <wp:posOffset>102235</wp:posOffset>
            </wp:positionV>
            <wp:extent cx="381000" cy="381000"/>
            <wp:effectExtent l="0" t="0" r="0" b="0"/>
            <wp:wrapTight wrapText="bothSides">
              <wp:wrapPolygon edited="0">
                <wp:start x="4320" y="0"/>
                <wp:lineTo x="1080" y="6480"/>
                <wp:lineTo x="1080" y="14040"/>
                <wp:lineTo x="4320" y="20520"/>
                <wp:lineTo x="16200" y="20520"/>
                <wp:lineTo x="19440" y="14040"/>
                <wp:lineTo x="19440" y="6480"/>
                <wp:lineTo x="16200" y="0"/>
                <wp:lineTo x="4320" y="0"/>
              </wp:wrapPolygon>
            </wp:wrapTight>
            <wp:docPr id="646765133" name="Graphic 4" descr="Smiling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765133" name="Graphic 646765133" descr="Smiling face with no fill"/>
                    <pic:cNvPicPr/>
                  </pic:nvPicPr>
                  <pic:blipFill>
                    <a:blip r:embed="rId7">
                      <a:extLst>
                        <a:ext uri="{96DAC541-7B7A-43D3-8B79-37D633B846F1}">
                          <asvg:svgBlip xmlns:asvg="http://schemas.microsoft.com/office/drawing/2016/SVG/main" r:embed="rId8"/>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sidR="00756325">
        <w:t>Software upskilling (Practice management systems, online booking systems)</w:t>
      </w:r>
    </w:p>
    <w:p w14:paraId="55433893" w14:textId="1E85F2E7" w:rsidR="00621547" w:rsidRDefault="00756325" w:rsidP="00756325">
      <w:pPr>
        <w:pStyle w:val="ListParagraph"/>
        <w:numPr>
          <w:ilvl w:val="0"/>
          <w:numId w:val="12"/>
        </w:numPr>
      </w:pPr>
      <w:r>
        <w:t xml:space="preserve">Establish Practice Support – New Manager Program or </w:t>
      </w:r>
      <w:r w:rsidRPr="00B25C52">
        <w:t xml:space="preserve">Practice Management Essentials: </w:t>
      </w:r>
    </w:p>
    <w:p w14:paraId="77D764AD" w14:textId="3B4BD783" w:rsidR="00756325" w:rsidRDefault="00621547" w:rsidP="00621547">
      <w:pPr>
        <w:pStyle w:val="ListParagraph"/>
      </w:pPr>
      <w:r>
        <w:t xml:space="preserve">    </w:t>
      </w:r>
      <w:r w:rsidR="00756325" w:rsidRPr="00B25C52">
        <w:t>2IC</w:t>
      </w:r>
      <w:r w:rsidR="002E2491">
        <w:t>/</w:t>
      </w:r>
      <w:r w:rsidR="00756325" w:rsidRPr="00B25C52">
        <w:t>Admin Development Program</w:t>
      </w:r>
    </w:p>
    <w:p w14:paraId="1D3E39A2" w14:textId="77777777" w:rsidR="00756325" w:rsidRPr="00155AD4" w:rsidRDefault="00756325" w:rsidP="00756325">
      <w:pPr>
        <w:ind w:left="360"/>
      </w:pPr>
    </w:p>
    <w:p w14:paraId="7735CE32" w14:textId="76A83644" w:rsidR="00756325" w:rsidRDefault="00756325" w:rsidP="00950DFF">
      <w:pPr>
        <w:pStyle w:val="Heading2"/>
        <w:spacing w:before="0"/>
        <w:rPr>
          <w:lang w:val="en-US"/>
        </w:rPr>
      </w:pPr>
      <w:r>
        <w:rPr>
          <w:lang w:val="en-US"/>
        </w:rPr>
        <w:t xml:space="preserve">Trial Period - </w:t>
      </w:r>
      <w:r w:rsidRPr="00EC1C2D">
        <w:rPr>
          <w:lang w:val="en-US"/>
        </w:rPr>
        <w:t>Review and Evaluation</w:t>
      </w:r>
    </w:p>
    <w:p w14:paraId="1140FE58" w14:textId="366B2BC8" w:rsidR="00756325" w:rsidRPr="00756325" w:rsidRDefault="00756325" w:rsidP="00756325">
      <w:pPr>
        <w:rPr>
          <w:b/>
          <w:bCs/>
          <w:lang w:val="en-US"/>
        </w:rPr>
      </w:pPr>
      <w:r w:rsidRPr="00756325">
        <w:rPr>
          <w:b/>
          <w:bCs/>
          <w:lang w:val="en-US"/>
        </w:rPr>
        <w:t>How will you tell if the new position has been successful?</w:t>
      </w:r>
    </w:p>
    <w:p w14:paraId="663445E7" w14:textId="77777777" w:rsidR="00756325" w:rsidRDefault="00756325" w:rsidP="00756325">
      <w:pPr>
        <w:spacing w:line="276" w:lineRule="auto"/>
        <w:rPr>
          <w:rFonts w:cs="Arial"/>
          <w:lang w:val="en-US"/>
        </w:rPr>
      </w:pPr>
      <w:r w:rsidRPr="00EC1C2D">
        <w:rPr>
          <w:rFonts w:cs="Arial"/>
          <w:lang w:val="en-US"/>
        </w:rPr>
        <w:t xml:space="preserve">The effectiveness of the 2IC Practice Manager role will be reviewed after 6 months, with feedback from the </w:t>
      </w:r>
      <w:r>
        <w:rPr>
          <w:rFonts w:cs="Arial"/>
          <w:lang w:val="en-US"/>
        </w:rPr>
        <w:t>practice principals, practice manager</w:t>
      </w:r>
      <w:r w:rsidRPr="00EC1C2D">
        <w:rPr>
          <w:rFonts w:cs="Arial"/>
          <w:lang w:val="en-US"/>
        </w:rPr>
        <w:t xml:space="preserve">, </w:t>
      </w:r>
      <w:r>
        <w:rPr>
          <w:rFonts w:cs="Arial"/>
          <w:lang w:val="en-US"/>
        </w:rPr>
        <w:t>GPs and support team.</w:t>
      </w:r>
    </w:p>
    <w:p w14:paraId="2C12FE7E" w14:textId="77777777" w:rsidR="00756325" w:rsidRPr="00756325" w:rsidRDefault="00756325" w:rsidP="00756325">
      <w:pPr>
        <w:spacing w:line="276" w:lineRule="auto"/>
        <w:rPr>
          <w:rFonts w:cs="Arial"/>
          <w:b/>
          <w:bCs/>
          <w:lang w:val="en-US"/>
        </w:rPr>
      </w:pPr>
      <w:r w:rsidRPr="00756325">
        <w:rPr>
          <w:rFonts w:cs="Arial"/>
          <w:b/>
          <w:bCs/>
          <w:lang w:val="en-US"/>
        </w:rPr>
        <w:t>How will you measure if the trial is a success?</w:t>
      </w:r>
    </w:p>
    <w:p w14:paraId="7E6AA4ED" w14:textId="4B5FA7A5" w:rsidR="00756325" w:rsidRDefault="00756325" w:rsidP="00756325">
      <w:pPr>
        <w:spacing w:line="276" w:lineRule="auto"/>
        <w:rPr>
          <w:rFonts w:cs="Arial"/>
          <w:lang w:val="en-US"/>
        </w:rPr>
      </w:pPr>
      <w:r>
        <w:rPr>
          <w:rFonts w:cs="Arial"/>
          <w:lang w:val="en-US"/>
        </w:rPr>
        <w:t xml:space="preserve">Example: </w:t>
      </w:r>
      <w:r w:rsidRPr="00EC1C2D">
        <w:rPr>
          <w:rFonts w:cs="Arial"/>
          <w:lang w:val="en-US"/>
        </w:rPr>
        <w:t>Key success indicators will include operational improvements, staff satisfaction, and management sustainability.</w:t>
      </w:r>
    </w:p>
    <w:p w14:paraId="063A8272" w14:textId="77777777" w:rsidR="00756325" w:rsidRPr="00756325" w:rsidRDefault="00756325" w:rsidP="00756325">
      <w:pPr>
        <w:spacing w:line="276" w:lineRule="auto"/>
        <w:rPr>
          <w:rFonts w:cs="Arial"/>
          <w:b/>
          <w:bCs/>
          <w:lang w:val="en-US"/>
        </w:rPr>
      </w:pPr>
      <w:r w:rsidRPr="00756325">
        <w:rPr>
          <w:rFonts w:cs="Arial"/>
          <w:b/>
          <w:bCs/>
          <w:lang w:val="en-US"/>
        </w:rPr>
        <w:lastRenderedPageBreak/>
        <w:t>How will you monitor progress?</w:t>
      </w:r>
    </w:p>
    <w:p w14:paraId="5C461B85" w14:textId="10D05165" w:rsidR="00756325" w:rsidRDefault="00756325" w:rsidP="00756325">
      <w:pPr>
        <w:spacing w:line="276" w:lineRule="auto"/>
        <w:rPr>
          <w:rFonts w:cs="Arial"/>
          <w:lang w:val="en-US"/>
        </w:rPr>
      </w:pPr>
      <w:r>
        <w:rPr>
          <w:rFonts w:cs="Arial"/>
          <w:lang w:val="en-US"/>
        </w:rPr>
        <w:t>Example: There will be weekly catch up meetings between the practice manager and 2IC for support, questions and project planning.</w:t>
      </w:r>
    </w:p>
    <w:p w14:paraId="089AAE3D" w14:textId="77777777" w:rsidR="00756325" w:rsidRDefault="00756325" w:rsidP="00756325">
      <w:pPr>
        <w:spacing w:line="276" w:lineRule="auto"/>
        <w:rPr>
          <w:rFonts w:cs="Arial"/>
          <w:lang w:val="en-US"/>
        </w:rPr>
      </w:pPr>
      <w:r>
        <w:rPr>
          <w:rFonts w:cs="Arial"/>
          <w:lang w:val="en-US"/>
        </w:rPr>
        <w:t>Monthly catch up meetings to evaluate how the role is progressing and provide any training and support.</w:t>
      </w:r>
    </w:p>
    <w:p w14:paraId="311B035F" w14:textId="77777777" w:rsidR="00756325" w:rsidRDefault="00756325" w:rsidP="00756325">
      <w:pPr>
        <w:spacing w:line="276" w:lineRule="auto"/>
        <w:rPr>
          <w:rFonts w:cs="Arial"/>
          <w:lang w:val="en-US"/>
        </w:rPr>
      </w:pPr>
    </w:p>
    <w:p w14:paraId="4B1557EB" w14:textId="36BDEC58" w:rsidR="00756325" w:rsidRPr="00756325" w:rsidRDefault="00756325" w:rsidP="00756325">
      <w:pPr>
        <w:spacing w:line="276" w:lineRule="auto"/>
        <w:rPr>
          <w:rFonts w:cs="Arial"/>
          <w:b/>
          <w:bCs/>
          <w:lang w:val="en-US"/>
        </w:rPr>
      </w:pPr>
      <w:r w:rsidRPr="00756325">
        <w:rPr>
          <w:rFonts w:cs="Arial"/>
          <w:b/>
          <w:bCs/>
          <w:lang w:val="en-US"/>
        </w:rPr>
        <w:t>If the trial is unsuccessful what happens?</w:t>
      </w:r>
    </w:p>
    <w:p w14:paraId="450A536E" w14:textId="5F34A288" w:rsidR="00756325" w:rsidRDefault="00756325" w:rsidP="00756325">
      <w:pPr>
        <w:spacing w:line="276" w:lineRule="auto"/>
        <w:rPr>
          <w:rFonts w:cs="Arial"/>
          <w:lang w:val="en-US"/>
        </w:rPr>
      </w:pPr>
      <w:r>
        <w:rPr>
          <w:rFonts w:cs="Arial"/>
          <w:lang w:val="en-US"/>
        </w:rPr>
        <w:t>Why was the trial unsuccessful?</w:t>
      </w:r>
    </w:p>
    <w:p w14:paraId="57845054" w14:textId="77777777" w:rsidR="00756325" w:rsidRDefault="00756325" w:rsidP="00756325">
      <w:pPr>
        <w:spacing w:line="276" w:lineRule="auto"/>
        <w:rPr>
          <w:rFonts w:cs="Arial"/>
          <w:lang w:val="en-US"/>
        </w:rPr>
      </w:pPr>
      <w:r>
        <w:rPr>
          <w:rFonts w:cs="Arial"/>
          <w:lang w:val="en-US"/>
        </w:rPr>
        <w:t xml:space="preserve">Examples: </w:t>
      </w:r>
    </w:p>
    <w:p w14:paraId="7B477F4A" w14:textId="343E5D0B" w:rsidR="00756325" w:rsidRPr="00756325" w:rsidRDefault="00756325" w:rsidP="00756325">
      <w:pPr>
        <w:pStyle w:val="ListParagraph"/>
        <w:numPr>
          <w:ilvl w:val="0"/>
          <w:numId w:val="13"/>
        </w:numPr>
        <w:spacing w:line="276" w:lineRule="auto"/>
        <w:rPr>
          <w:rFonts w:cs="Arial"/>
          <w:lang w:val="en-US"/>
        </w:rPr>
      </w:pPr>
      <w:r w:rsidRPr="00756325">
        <w:rPr>
          <w:rFonts w:cs="Arial"/>
          <w:lang w:val="en-US"/>
        </w:rPr>
        <w:t>The candidate wasn’t the right fit</w:t>
      </w:r>
    </w:p>
    <w:p w14:paraId="30A7CC80" w14:textId="4238809E" w:rsidR="00756325" w:rsidRPr="00756325" w:rsidRDefault="00756325" w:rsidP="00756325">
      <w:pPr>
        <w:pStyle w:val="ListParagraph"/>
        <w:numPr>
          <w:ilvl w:val="0"/>
          <w:numId w:val="13"/>
        </w:numPr>
        <w:spacing w:line="276" w:lineRule="auto"/>
        <w:rPr>
          <w:rFonts w:cs="Arial"/>
          <w:lang w:val="en-US"/>
        </w:rPr>
      </w:pPr>
      <w:r w:rsidRPr="00756325">
        <w:rPr>
          <w:rFonts w:cs="Arial"/>
          <w:lang w:val="en-US"/>
        </w:rPr>
        <w:t>The training wasn’t suitable</w:t>
      </w:r>
    </w:p>
    <w:p w14:paraId="1530C424" w14:textId="6D6A818A" w:rsidR="00756325" w:rsidRPr="00756325" w:rsidRDefault="00756325" w:rsidP="00756325">
      <w:pPr>
        <w:pStyle w:val="ListParagraph"/>
        <w:numPr>
          <w:ilvl w:val="0"/>
          <w:numId w:val="13"/>
        </w:numPr>
        <w:spacing w:line="276" w:lineRule="auto"/>
        <w:rPr>
          <w:rFonts w:cs="Arial"/>
          <w:lang w:val="en-US"/>
        </w:rPr>
      </w:pPr>
      <w:r w:rsidRPr="00756325">
        <w:rPr>
          <w:rFonts w:cs="Arial"/>
          <w:lang w:val="en-US"/>
        </w:rPr>
        <w:t>The practice manager had difficulty in delegating tasks and structuring the role</w:t>
      </w:r>
    </w:p>
    <w:p w14:paraId="338A5BE2" w14:textId="0D8955C3" w:rsidR="00756325" w:rsidRPr="00756325" w:rsidRDefault="00756325" w:rsidP="00756325">
      <w:pPr>
        <w:pStyle w:val="ListParagraph"/>
        <w:numPr>
          <w:ilvl w:val="0"/>
          <w:numId w:val="13"/>
        </w:numPr>
        <w:spacing w:line="276" w:lineRule="auto"/>
        <w:rPr>
          <w:rFonts w:cs="Arial"/>
          <w:lang w:val="en-US"/>
        </w:rPr>
      </w:pPr>
      <w:r w:rsidRPr="00756325">
        <w:rPr>
          <w:rFonts w:cs="Arial"/>
          <w:lang w:val="en-US"/>
        </w:rPr>
        <w:t xml:space="preserve">Not enough resources to provide training </w:t>
      </w:r>
    </w:p>
    <w:p w14:paraId="2562E666" w14:textId="159AA05D" w:rsidR="00756325" w:rsidRDefault="00756325" w:rsidP="00756325">
      <w:pPr>
        <w:spacing w:line="276" w:lineRule="auto"/>
        <w:rPr>
          <w:rFonts w:cs="Arial"/>
          <w:lang w:val="en-US"/>
        </w:rPr>
      </w:pPr>
      <w:r>
        <w:rPr>
          <w:rFonts w:cs="Arial"/>
          <w:lang w:val="en-US"/>
        </w:rPr>
        <w:t>What happens next?</w:t>
      </w:r>
    </w:p>
    <w:p w14:paraId="68216021" w14:textId="739EEADA" w:rsidR="00756325" w:rsidRPr="00756325" w:rsidRDefault="00756325" w:rsidP="00756325">
      <w:pPr>
        <w:pStyle w:val="ListParagraph"/>
        <w:numPr>
          <w:ilvl w:val="0"/>
          <w:numId w:val="14"/>
        </w:numPr>
        <w:spacing w:line="276" w:lineRule="auto"/>
        <w:rPr>
          <w:rFonts w:cs="Arial"/>
          <w:lang w:val="en-US"/>
        </w:rPr>
      </w:pPr>
      <w:r w:rsidRPr="00756325">
        <w:rPr>
          <w:rFonts w:cs="Arial"/>
          <w:lang w:val="en-US"/>
        </w:rPr>
        <w:t>External candidate may have employment terminated</w:t>
      </w:r>
    </w:p>
    <w:p w14:paraId="72077A86" w14:textId="76B15756" w:rsidR="00756325" w:rsidRPr="00756325" w:rsidRDefault="00756325" w:rsidP="00756325">
      <w:pPr>
        <w:pStyle w:val="ListParagraph"/>
        <w:numPr>
          <w:ilvl w:val="0"/>
          <w:numId w:val="14"/>
        </w:numPr>
        <w:spacing w:line="276" w:lineRule="auto"/>
        <w:rPr>
          <w:rFonts w:cs="Arial"/>
          <w:lang w:val="en-US"/>
        </w:rPr>
      </w:pPr>
      <w:r w:rsidRPr="00756325">
        <w:rPr>
          <w:rFonts w:cs="Arial"/>
          <w:lang w:val="en-US"/>
        </w:rPr>
        <w:t>Internal candidate goes back to original employment</w:t>
      </w:r>
    </w:p>
    <w:p w14:paraId="23BCC939" w14:textId="123D8430" w:rsidR="00756325" w:rsidRPr="00756325" w:rsidRDefault="00756325" w:rsidP="00756325">
      <w:pPr>
        <w:pStyle w:val="ListParagraph"/>
        <w:numPr>
          <w:ilvl w:val="0"/>
          <w:numId w:val="14"/>
        </w:numPr>
        <w:spacing w:line="276" w:lineRule="auto"/>
        <w:rPr>
          <w:rFonts w:cs="Arial"/>
          <w:lang w:val="en-US"/>
        </w:rPr>
      </w:pPr>
      <w:r w:rsidRPr="00756325">
        <w:rPr>
          <w:rFonts w:cs="Arial"/>
          <w:lang w:val="en-US"/>
        </w:rPr>
        <w:t>Check your legal responsibilities before these decisions are made</w:t>
      </w:r>
      <w:r>
        <w:rPr>
          <w:rFonts w:cs="Arial"/>
          <w:lang w:val="en-US"/>
        </w:rPr>
        <w:t xml:space="preserve">, recommend obtaining expert advice to draw up employment agreements. </w:t>
      </w:r>
    </w:p>
    <w:p w14:paraId="745D299A" w14:textId="77777777" w:rsidR="00756325" w:rsidRPr="00EC1C2D" w:rsidRDefault="00756325" w:rsidP="00756325">
      <w:pPr>
        <w:spacing w:line="276" w:lineRule="auto"/>
        <w:rPr>
          <w:rFonts w:cs="Arial"/>
        </w:rPr>
      </w:pPr>
    </w:p>
    <w:p w14:paraId="5200B997" w14:textId="77777777" w:rsidR="00756325" w:rsidRPr="009746CB" w:rsidRDefault="00756325" w:rsidP="00756325">
      <w:pPr>
        <w:spacing w:line="276" w:lineRule="auto"/>
        <w:rPr>
          <w:rFonts w:cs="Arial"/>
        </w:rPr>
      </w:pPr>
    </w:p>
    <w:p w14:paraId="2043F60E" w14:textId="77777777" w:rsidR="00416481" w:rsidRDefault="00416481" w:rsidP="00522049"/>
    <w:p w14:paraId="2DE166B1" w14:textId="77777777" w:rsidR="00416481" w:rsidRDefault="00416481" w:rsidP="00522049"/>
    <w:p w14:paraId="5868B270" w14:textId="77777777" w:rsidR="00416481" w:rsidRDefault="00416481" w:rsidP="00522049"/>
    <w:p w14:paraId="62AAB961" w14:textId="77777777" w:rsidR="00416481" w:rsidRDefault="00416481" w:rsidP="00522049"/>
    <w:p w14:paraId="1231DC74" w14:textId="77777777" w:rsidR="00416481" w:rsidRDefault="00416481" w:rsidP="00522049"/>
    <w:p w14:paraId="28F599BF" w14:textId="77777777" w:rsidR="00416481" w:rsidRDefault="00416481" w:rsidP="00522049"/>
    <w:p w14:paraId="3D775756" w14:textId="77777777" w:rsidR="00416481" w:rsidRDefault="00416481" w:rsidP="00522049"/>
    <w:p w14:paraId="0C4EF057" w14:textId="77777777" w:rsidR="00416481" w:rsidRDefault="00416481" w:rsidP="00522049"/>
    <w:p w14:paraId="45C1DA63" w14:textId="77777777" w:rsidR="00416481" w:rsidRDefault="00416481" w:rsidP="00522049"/>
    <w:p w14:paraId="0A36E28F" w14:textId="77777777" w:rsidR="00416481" w:rsidRDefault="00416481" w:rsidP="00522049"/>
    <w:p w14:paraId="5DF28BD1" w14:textId="77777777" w:rsidR="00693E04" w:rsidRDefault="00693E04" w:rsidP="00522049"/>
    <w:p w14:paraId="1304A31A" w14:textId="77777777" w:rsidR="00693E04" w:rsidRDefault="00693E04" w:rsidP="00522049"/>
    <w:p w14:paraId="5E15EA2A" w14:textId="77777777" w:rsidR="00693E04" w:rsidRDefault="00693E04" w:rsidP="00522049"/>
    <w:p w14:paraId="6DF7DF0B" w14:textId="77777777" w:rsidR="00693E04" w:rsidRDefault="00693E04" w:rsidP="00522049"/>
    <w:p w14:paraId="4F5B142D" w14:textId="77777777" w:rsidR="00693E04" w:rsidRDefault="00693E04" w:rsidP="00522049"/>
    <w:p w14:paraId="5489F245" w14:textId="77777777" w:rsidR="00693E04" w:rsidRDefault="00693E04" w:rsidP="00522049"/>
    <w:p w14:paraId="29E8C5A0" w14:textId="77777777" w:rsidR="00693E04" w:rsidRDefault="00693E04" w:rsidP="00522049"/>
    <w:p w14:paraId="2B68A5C8" w14:textId="77777777" w:rsidR="00693E04" w:rsidRDefault="00693E04" w:rsidP="00522049"/>
    <w:p w14:paraId="46B7F21A" w14:textId="77777777" w:rsidR="00693E04" w:rsidRDefault="00693E04" w:rsidP="00522049"/>
    <w:p w14:paraId="4EFA230D" w14:textId="77777777" w:rsidR="00693E04" w:rsidRDefault="00693E04" w:rsidP="00522049"/>
    <w:p w14:paraId="70319883" w14:textId="77777777" w:rsidR="00693E04" w:rsidRDefault="00693E04" w:rsidP="00522049"/>
    <w:p w14:paraId="6853A6AA" w14:textId="77777777" w:rsidR="00693E04" w:rsidRDefault="00693E04" w:rsidP="00522049"/>
    <w:p w14:paraId="32F29ED3" w14:textId="77777777" w:rsidR="00693E04" w:rsidRDefault="00693E04" w:rsidP="00522049"/>
    <w:p w14:paraId="15079BC7" w14:textId="77777777" w:rsidR="00693E04" w:rsidRDefault="00693E04" w:rsidP="00522049"/>
    <w:p w14:paraId="3176FDF5" w14:textId="77777777" w:rsidR="00416481" w:rsidRDefault="00416481" w:rsidP="00522049"/>
    <w:p w14:paraId="48993297" w14:textId="77777777" w:rsidR="00416481" w:rsidRDefault="00416481" w:rsidP="00522049"/>
    <w:p w14:paraId="1B76D532" w14:textId="77777777" w:rsidR="00416481" w:rsidRDefault="00416481" w:rsidP="00522049"/>
    <w:p w14:paraId="2BDE7ABF" w14:textId="77777777" w:rsidR="00416481" w:rsidRDefault="00416481" w:rsidP="00522049"/>
    <w:p w14:paraId="55446B20" w14:textId="77777777" w:rsidR="00416481" w:rsidRDefault="00416481" w:rsidP="00522049"/>
    <w:p w14:paraId="5BD342D9" w14:textId="77777777" w:rsidR="00416481" w:rsidRDefault="00416481" w:rsidP="00522049"/>
    <w:p w14:paraId="7E91FB13" w14:textId="3CCE9267" w:rsidR="00522049" w:rsidRPr="00416481" w:rsidRDefault="00950DFF" w:rsidP="00522049">
      <w:pPr>
        <w:rPr>
          <w:rFonts w:cs="Arial"/>
          <w:sz w:val="18"/>
          <w:szCs w:val="18"/>
        </w:rPr>
      </w:pPr>
      <w:r w:rsidRPr="00416481">
        <w:rPr>
          <w:sz w:val="18"/>
          <w:szCs w:val="18"/>
        </w:rPr>
        <w:t xml:space="preserve">This template is an example only.  </w:t>
      </w:r>
      <w:r w:rsidR="00662B73" w:rsidRPr="00416481">
        <w:rPr>
          <w:sz w:val="18"/>
          <w:szCs w:val="18"/>
        </w:rPr>
        <w:t xml:space="preserve">Each practice is different and each position is different.  </w:t>
      </w:r>
      <w:r w:rsidR="00522049" w:rsidRPr="00416481">
        <w:rPr>
          <w:rFonts w:cs="Arial"/>
          <w:sz w:val="18"/>
          <w:szCs w:val="18"/>
        </w:rPr>
        <w:t xml:space="preserve">The content provided within this </w:t>
      </w:r>
      <w:r w:rsidR="00416481" w:rsidRPr="00416481">
        <w:rPr>
          <w:rFonts w:cs="Arial"/>
          <w:sz w:val="18"/>
          <w:szCs w:val="18"/>
        </w:rPr>
        <w:t>template</w:t>
      </w:r>
      <w:r w:rsidR="00522049" w:rsidRPr="00416481">
        <w:rPr>
          <w:rFonts w:cs="Arial"/>
          <w:sz w:val="18"/>
          <w:szCs w:val="18"/>
        </w:rPr>
        <w:t xml:space="preserve"> is </w:t>
      </w:r>
      <w:r w:rsidR="00416481" w:rsidRPr="00416481">
        <w:rPr>
          <w:rFonts w:cs="Arial"/>
          <w:sz w:val="18"/>
          <w:szCs w:val="18"/>
        </w:rPr>
        <w:t>a guide only</w:t>
      </w:r>
      <w:r w:rsidR="00522049" w:rsidRPr="00416481">
        <w:rPr>
          <w:rFonts w:cs="Arial"/>
          <w:sz w:val="18"/>
          <w:szCs w:val="18"/>
        </w:rPr>
        <w:t xml:space="preserve">.  </w:t>
      </w:r>
      <w:r w:rsidR="00416481" w:rsidRPr="00416481">
        <w:rPr>
          <w:rFonts w:cs="Arial"/>
          <w:sz w:val="18"/>
          <w:szCs w:val="18"/>
        </w:rPr>
        <w:t>This</w:t>
      </w:r>
      <w:r w:rsidR="00522049" w:rsidRPr="00416481">
        <w:rPr>
          <w:rFonts w:cs="Arial"/>
          <w:sz w:val="18"/>
          <w:szCs w:val="18"/>
        </w:rPr>
        <w:t xml:space="preserve"> is not an exhaustive treatment of the subjects.  No liability is assumed for losses or damages due to information provided.  You are responsible for your own choices, actions and results.</w:t>
      </w:r>
    </w:p>
    <w:p w14:paraId="415A161E" w14:textId="77777777" w:rsidR="00522049" w:rsidRPr="00416481" w:rsidRDefault="00522049" w:rsidP="00522049">
      <w:pPr>
        <w:rPr>
          <w:rFonts w:cs="Arial"/>
          <w:sz w:val="18"/>
          <w:szCs w:val="18"/>
        </w:rPr>
      </w:pPr>
    </w:p>
    <w:p w14:paraId="3C7273EA" w14:textId="5768E597" w:rsidR="00791CCB" w:rsidRDefault="00522049">
      <w:r w:rsidRPr="00416481">
        <w:rPr>
          <w:rFonts w:cs="Arial"/>
          <w:sz w:val="18"/>
          <w:szCs w:val="18"/>
        </w:rPr>
        <w:t>You should consult with your accountant, lawyer, HR advisor for further advice.</w:t>
      </w:r>
    </w:p>
    <w:sectPr w:rsidR="00791CCB" w:rsidSect="00756325">
      <w:headerReference w:type="default" r:id="rId9"/>
      <w:footerReference w:type="default" r:id="rId10"/>
      <w:headerReference w:type="first" r:id="rId11"/>
      <w:footerReference w:type="first" r:id="rId12"/>
      <w:pgSz w:w="11906" w:h="16838"/>
      <w:pgMar w:top="720" w:right="720" w:bottom="720" w:left="720" w:header="17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F7A3E" w14:textId="77777777" w:rsidR="005436FE" w:rsidRDefault="005436FE" w:rsidP="00756325">
      <w:pPr>
        <w:spacing w:line="240" w:lineRule="auto"/>
      </w:pPr>
      <w:r>
        <w:separator/>
      </w:r>
    </w:p>
  </w:endnote>
  <w:endnote w:type="continuationSeparator" w:id="0">
    <w:p w14:paraId="37D9B53E" w14:textId="77777777" w:rsidR="005436FE" w:rsidRDefault="005436FE" w:rsidP="007563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EF364" w14:textId="77777777" w:rsidR="0027068D" w:rsidRPr="009746CB" w:rsidRDefault="0021771A" w:rsidP="009746CB">
    <w:pPr>
      <w:pStyle w:val="Footer"/>
    </w:pPr>
    <w:r w:rsidRPr="009746CB">
      <w:rPr>
        <w:rFonts w:cs="Arial"/>
        <w:noProof/>
        <w:color w:val="003334"/>
      </w:rPr>
      <w:drawing>
        <wp:anchor distT="0" distB="0" distL="114300" distR="114300" simplePos="0" relativeHeight="251659264" behindDoc="1" locked="0" layoutInCell="1" allowOverlap="1" wp14:anchorId="71854371" wp14:editId="20792836">
          <wp:simplePos x="0" y="0"/>
          <wp:positionH relativeFrom="page">
            <wp:posOffset>6035040</wp:posOffset>
          </wp:positionH>
          <wp:positionV relativeFrom="paragraph">
            <wp:posOffset>-935990</wp:posOffset>
          </wp:positionV>
          <wp:extent cx="1518920" cy="1193165"/>
          <wp:effectExtent l="0" t="0" r="5080" b="6985"/>
          <wp:wrapTight wrapText="bothSides">
            <wp:wrapPolygon edited="0">
              <wp:start x="21600" y="21600"/>
              <wp:lineTo x="21600" y="218"/>
              <wp:lineTo x="199" y="218"/>
              <wp:lineTo x="199" y="21600"/>
              <wp:lineTo x="21600" y="2160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aves 2.jpg"/>
                  <pic:cNvPicPr/>
                </pic:nvPicPr>
                <pic:blipFill>
                  <a:blip r:embed="rId1">
                    <a:extLst>
                      <a:ext uri="{28A0092B-C50C-407E-A947-70E740481C1C}">
                        <a14:useLocalDpi xmlns:a14="http://schemas.microsoft.com/office/drawing/2010/main" val="0"/>
                      </a:ext>
                    </a:extLst>
                  </a:blip>
                  <a:stretch>
                    <a:fillRect/>
                  </a:stretch>
                </pic:blipFill>
                <pic:spPr>
                  <a:xfrm rot="10800000">
                    <a:off x="0" y="0"/>
                    <a:ext cx="1518920" cy="11931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F3C77" w14:textId="2DC2DC8A" w:rsidR="00756325" w:rsidRDefault="00756325">
    <w:pPr>
      <w:pStyle w:val="Footer"/>
      <w:jc w:val="right"/>
    </w:pPr>
  </w:p>
  <w:p w14:paraId="2D85D027" w14:textId="77777777" w:rsidR="00756325" w:rsidRDefault="00756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10678" w14:textId="77777777" w:rsidR="005436FE" w:rsidRDefault="005436FE" w:rsidP="00756325">
      <w:pPr>
        <w:spacing w:line="240" w:lineRule="auto"/>
      </w:pPr>
      <w:r>
        <w:separator/>
      </w:r>
    </w:p>
  </w:footnote>
  <w:footnote w:type="continuationSeparator" w:id="0">
    <w:p w14:paraId="49782781" w14:textId="77777777" w:rsidR="005436FE" w:rsidRDefault="005436FE" w:rsidP="007563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D6FF3" w14:textId="77777777" w:rsidR="0027068D" w:rsidRPr="009746CB" w:rsidRDefault="0027068D" w:rsidP="009746CB">
    <w:pPr>
      <w:spacing w:line="276" w:lineRule="auto"/>
      <w:rPr>
        <w:rFonts w:cs="Arial"/>
        <w:noProof/>
        <w:color w:val="0033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42F11" w14:textId="7C4D2DCB" w:rsidR="00756325" w:rsidRPr="00BD44B4" w:rsidRDefault="00117B02" w:rsidP="00756325">
    <w:pPr>
      <w:spacing w:line="276" w:lineRule="auto"/>
      <w:rPr>
        <w:rFonts w:cs="Arial"/>
        <w:noProof/>
        <w:color w:val="003300"/>
        <w:sz w:val="28"/>
        <w:szCs w:val="28"/>
      </w:rPr>
    </w:pPr>
    <w:r>
      <w:rPr>
        <w:rFonts w:cs="Arial"/>
        <w:noProof/>
        <w:color w:val="003300"/>
        <w14:ligatures w14:val="standardContextual"/>
      </w:rPr>
      <mc:AlternateContent>
        <mc:Choice Requires="wps">
          <w:drawing>
            <wp:anchor distT="0" distB="0" distL="114300" distR="114300" simplePos="0" relativeHeight="251662336" behindDoc="0" locked="0" layoutInCell="1" allowOverlap="1" wp14:anchorId="37E2B8D0" wp14:editId="77018CF8">
              <wp:simplePos x="0" y="0"/>
              <wp:positionH relativeFrom="column">
                <wp:posOffset>4972050</wp:posOffset>
              </wp:positionH>
              <wp:positionV relativeFrom="paragraph">
                <wp:posOffset>25400</wp:posOffset>
              </wp:positionV>
              <wp:extent cx="2019300" cy="581025"/>
              <wp:effectExtent l="0" t="0" r="0" b="0"/>
              <wp:wrapNone/>
              <wp:docPr id="318272267" name="Text Box 1"/>
              <wp:cNvGraphicFramePr/>
              <a:graphic xmlns:a="http://schemas.openxmlformats.org/drawingml/2006/main">
                <a:graphicData uri="http://schemas.microsoft.com/office/word/2010/wordprocessingShape">
                  <wps:wsp>
                    <wps:cNvSpPr txBox="1"/>
                    <wps:spPr>
                      <a:xfrm>
                        <a:off x="0" y="0"/>
                        <a:ext cx="2019300" cy="581025"/>
                      </a:xfrm>
                      <a:prstGeom prst="rect">
                        <a:avLst/>
                      </a:prstGeom>
                      <a:noFill/>
                      <a:ln w="6350">
                        <a:noFill/>
                      </a:ln>
                    </wps:spPr>
                    <wps:txbx>
                      <w:txbxContent>
                        <w:p w14:paraId="2F18E483" w14:textId="2A89151D" w:rsidR="00117B02" w:rsidRPr="00FF31FC" w:rsidRDefault="00806DAC">
                          <w:pPr>
                            <w:rPr>
                              <w:color w:val="538135" w:themeColor="accent6" w:themeShade="BF"/>
                              <w:sz w:val="18"/>
                              <w:szCs w:val="18"/>
                            </w:rPr>
                          </w:pPr>
                          <w:r w:rsidRPr="00FF31FC">
                            <w:rPr>
                              <w:color w:val="538135" w:themeColor="accent6" w:themeShade="BF"/>
                              <w:sz w:val="18"/>
                              <w:szCs w:val="18"/>
                            </w:rPr>
                            <w:t xml:space="preserve">E: </w:t>
                          </w:r>
                          <w:hyperlink r:id="rId1" w:history="1">
                            <w:r w:rsidRPr="00FF31FC">
                              <w:rPr>
                                <w:rStyle w:val="Hyperlink"/>
                                <w:color w:val="538135" w:themeColor="accent6" w:themeShade="BF"/>
                                <w:sz w:val="18"/>
                                <w:szCs w:val="18"/>
                              </w:rPr>
                              <w:t>admin@establishpractice.com.au</w:t>
                            </w:r>
                          </w:hyperlink>
                        </w:p>
                        <w:p w14:paraId="1F94757F" w14:textId="4C5E0E5A" w:rsidR="00806DAC" w:rsidRPr="00FF31FC" w:rsidRDefault="00806DAC">
                          <w:pPr>
                            <w:rPr>
                              <w:color w:val="538135" w:themeColor="accent6" w:themeShade="BF"/>
                              <w:sz w:val="18"/>
                              <w:szCs w:val="18"/>
                            </w:rPr>
                          </w:pPr>
                          <w:r w:rsidRPr="00FF31FC">
                            <w:rPr>
                              <w:color w:val="538135" w:themeColor="accent6" w:themeShade="BF"/>
                              <w:sz w:val="18"/>
                              <w:szCs w:val="18"/>
                            </w:rPr>
                            <w:t xml:space="preserve">M: </w:t>
                          </w:r>
                          <w:r w:rsidR="00FF31FC" w:rsidRPr="00FF31FC">
                            <w:rPr>
                              <w:color w:val="538135" w:themeColor="accent6" w:themeShade="BF"/>
                              <w:sz w:val="18"/>
                              <w:szCs w:val="18"/>
                            </w:rPr>
                            <w:t>0431 059 495</w:t>
                          </w:r>
                        </w:p>
                        <w:p w14:paraId="35F02692" w14:textId="04E7A6E3" w:rsidR="00FF31FC" w:rsidRPr="00FF31FC" w:rsidRDefault="00FF31FC">
                          <w:pPr>
                            <w:rPr>
                              <w:color w:val="538135" w:themeColor="accent6" w:themeShade="BF"/>
                              <w:sz w:val="18"/>
                              <w:szCs w:val="18"/>
                            </w:rPr>
                          </w:pPr>
                          <w:r w:rsidRPr="00FF31FC">
                            <w:rPr>
                              <w:color w:val="538135" w:themeColor="accent6" w:themeShade="BF"/>
                              <w:sz w:val="18"/>
                              <w:szCs w:val="18"/>
                            </w:rPr>
                            <w:t>W: establishpractice.com.au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E2B8D0" id="_x0000_t202" coordsize="21600,21600" o:spt="202" path="m,l,21600r21600,l21600,xe">
              <v:stroke joinstyle="miter"/>
              <v:path gradientshapeok="t" o:connecttype="rect"/>
            </v:shapetype>
            <v:shape id="Text Box 1" o:spid="_x0000_s1026" type="#_x0000_t202" style="position:absolute;margin-left:391.5pt;margin-top:2pt;width:159pt;height:45.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" filled="f" stroked="f" strokeweight=".5pt">
              <v:textbox>
                <w:txbxContent>
                  <w:p w14:paraId="2F18E483" w14:textId="2A89151D" w:rsidR="00117B02" w:rsidRPr="00FF31FC" w:rsidRDefault="00806DAC">
                    <w:pPr>
                      <w:rPr>
                        <w:color w:val="538135" w:themeColor="accent6" w:themeShade="BF"/>
                        <w:sz w:val="18"/>
                        <w:szCs w:val="18"/>
                      </w:rPr>
                    </w:pPr>
                    <w:r w:rsidRPr="00FF31FC">
                      <w:rPr>
                        <w:color w:val="538135" w:themeColor="accent6" w:themeShade="BF"/>
                        <w:sz w:val="18"/>
                        <w:szCs w:val="18"/>
                      </w:rPr>
                      <w:t xml:space="preserve">E: </w:t>
                    </w:r>
                    <w:hyperlink r:id="rId2" w:history="1">
                      <w:r w:rsidRPr="00FF31FC">
                        <w:rPr>
                          <w:rStyle w:val="Hyperlink"/>
                          <w:color w:val="538135" w:themeColor="accent6" w:themeShade="BF"/>
                          <w:sz w:val="18"/>
                          <w:szCs w:val="18"/>
                        </w:rPr>
                        <w:t>admin@establishpractice.com.au</w:t>
                      </w:r>
                    </w:hyperlink>
                  </w:p>
                  <w:p w14:paraId="1F94757F" w14:textId="4C5E0E5A" w:rsidR="00806DAC" w:rsidRPr="00FF31FC" w:rsidRDefault="00806DAC">
                    <w:pPr>
                      <w:rPr>
                        <w:color w:val="538135" w:themeColor="accent6" w:themeShade="BF"/>
                        <w:sz w:val="18"/>
                        <w:szCs w:val="18"/>
                      </w:rPr>
                    </w:pPr>
                    <w:r w:rsidRPr="00FF31FC">
                      <w:rPr>
                        <w:color w:val="538135" w:themeColor="accent6" w:themeShade="BF"/>
                        <w:sz w:val="18"/>
                        <w:szCs w:val="18"/>
                      </w:rPr>
                      <w:t xml:space="preserve">M: </w:t>
                    </w:r>
                    <w:r w:rsidR="00FF31FC" w:rsidRPr="00FF31FC">
                      <w:rPr>
                        <w:color w:val="538135" w:themeColor="accent6" w:themeShade="BF"/>
                        <w:sz w:val="18"/>
                        <w:szCs w:val="18"/>
                      </w:rPr>
                      <w:t>0431 059 495</w:t>
                    </w:r>
                  </w:p>
                  <w:p w14:paraId="35F02692" w14:textId="04E7A6E3" w:rsidR="00FF31FC" w:rsidRPr="00FF31FC" w:rsidRDefault="00FF31FC">
                    <w:pPr>
                      <w:rPr>
                        <w:color w:val="538135" w:themeColor="accent6" w:themeShade="BF"/>
                        <w:sz w:val="18"/>
                        <w:szCs w:val="18"/>
                      </w:rPr>
                    </w:pPr>
                    <w:r w:rsidRPr="00FF31FC">
                      <w:rPr>
                        <w:color w:val="538135" w:themeColor="accent6" w:themeShade="BF"/>
                        <w:sz w:val="18"/>
                        <w:szCs w:val="18"/>
                      </w:rPr>
                      <w:t>W: establishpractice.com.au</w:t>
                    </w:r>
                  </w:p>
                </w:txbxContent>
              </v:textbox>
            </v:shape>
          </w:pict>
        </mc:Fallback>
      </mc:AlternateContent>
    </w:r>
    <w:r w:rsidR="00756325" w:rsidRPr="00BD44B4">
      <w:rPr>
        <w:rFonts w:cs="Arial"/>
        <w:noProof/>
        <w:color w:val="003300"/>
      </w:rPr>
      <w:drawing>
        <wp:anchor distT="0" distB="0" distL="114300" distR="114300" simplePos="0" relativeHeight="251661312" behindDoc="1" locked="0" layoutInCell="1" allowOverlap="1" wp14:anchorId="2118F871" wp14:editId="55FFC192">
          <wp:simplePos x="0" y="0"/>
          <wp:positionH relativeFrom="page">
            <wp:align>left</wp:align>
          </wp:positionH>
          <wp:positionV relativeFrom="paragraph">
            <wp:posOffset>-107950</wp:posOffset>
          </wp:positionV>
          <wp:extent cx="1423670" cy="946150"/>
          <wp:effectExtent l="0" t="0" r="5080" b="6350"/>
          <wp:wrapTight wrapText="bothSides">
            <wp:wrapPolygon edited="0">
              <wp:start x="0" y="0"/>
              <wp:lineTo x="0" y="21310"/>
              <wp:lineTo x="21388" y="21310"/>
              <wp:lineTo x="2138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aves 2.jpg"/>
                  <pic:cNvPicPr/>
                </pic:nvPicPr>
                <pic:blipFill>
                  <a:blip r:embed="rId3">
                    <a:extLst>
                      <a:ext uri="{28A0092B-C50C-407E-A947-70E740481C1C}">
                        <a14:useLocalDpi xmlns:a14="http://schemas.microsoft.com/office/drawing/2010/main" val="0"/>
                      </a:ext>
                    </a:extLst>
                  </a:blip>
                  <a:stretch>
                    <a:fillRect/>
                  </a:stretch>
                </pic:blipFill>
                <pic:spPr>
                  <a:xfrm>
                    <a:off x="0" y="0"/>
                    <a:ext cx="1423670" cy="946150"/>
                  </a:xfrm>
                  <a:prstGeom prst="rect">
                    <a:avLst/>
                  </a:prstGeom>
                </pic:spPr>
              </pic:pic>
            </a:graphicData>
          </a:graphic>
          <wp14:sizeRelH relativeFrom="page">
            <wp14:pctWidth>0</wp14:pctWidth>
          </wp14:sizeRelH>
          <wp14:sizeRelV relativeFrom="page">
            <wp14:pctHeight>0</wp14:pctHeight>
          </wp14:sizeRelV>
        </wp:anchor>
      </w:drawing>
    </w:r>
    <w:r w:rsidR="00756325" w:rsidRPr="00BD44B4">
      <w:rPr>
        <w:rFonts w:cs="Arial"/>
        <w:noProof/>
        <w:color w:val="003300"/>
        <w:sz w:val="36"/>
        <w:szCs w:val="36"/>
      </w:rPr>
      <w:t xml:space="preserve">Establish </w:t>
    </w:r>
    <w:r w:rsidR="00756325" w:rsidRPr="00BD44B4">
      <w:rPr>
        <w:rFonts w:cs="Arial"/>
        <w:noProof/>
        <w:color w:val="003300"/>
        <w:sz w:val="28"/>
        <w:szCs w:val="28"/>
      </w:rPr>
      <w:t xml:space="preserve">Practice Support </w:t>
    </w:r>
  </w:p>
  <w:p w14:paraId="21BE6AEE" w14:textId="77777777" w:rsidR="00756325" w:rsidRPr="00BD44B4" w:rsidRDefault="00756325" w:rsidP="00756325">
    <w:pPr>
      <w:spacing w:line="276" w:lineRule="auto"/>
      <w:rPr>
        <w:rFonts w:cs="Arial"/>
        <w:noProof/>
        <w:color w:val="003300"/>
      </w:rPr>
    </w:pPr>
    <w:r w:rsidRPr="00BD44B4">
      <w:rPr>
        <w:rFonts w:cs="Arial"/>
        <w:noProof/>
        <w:color w:val="003300"/>
        <w:sz w:val="28"/>
        <w:szCs w:val="28"/>
      </w:rPr>
      <w:t>Practical Support for Healthcare Practices</w:t>
    </w:r>
  </w:p>
  <w:p w14:paraId="21EA0C52" w14:textId="77777777" w:rsidR="00756325" w:rsidRDefault="007563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2DF5"/>
    <w:multiLevelType w:val="hybridMultilevel"/>
    <w:tmpl w:val="A2AE926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9F36F0"/>
    <w:multiLevelType w:val="hybridMultilevel"/>
    <w:tmpl w:val="CA0020D6"/>
    <w:lvl w:ilvl="0" w:tplc="F2D21E52">
      <w:start w:val="1"/>
      <w:numFmt w:val="bullet"/>
      <w:lvlText w:val="•"/>
      <w:lvlJc w:val="left"/>
      <w:pPr>
        <w:tabs>
          <w:tab w:val="num" w:pos="720"/>
        </w:tabs>
        <w:ind w:left="720" w:hanging="360"/>
      </w:pPr>
      <w:rPr>
        <w:rFonts w:ascii="Arial" w:hAnsi="Arial" w:hint="default"/>
      </w:rPr>
    </w:lvl>
    <w:lvl w:ilvl="1" w:tplc="AEE4CF2C" w:tentative="1">
      <w:start w:val="1"/>
      <w:numFmt w:val="bullet"/>
      <w:lvlText w:val="•"/>
      <w:lvlJc w:val="left"/>
      <w:pPr>
        <w:tabs>
          <w:tab w:val="num" w:pos="1440"/>
        </w:tabs>
        <w:ind w:left="1440" w:hanging="360"/>
      </w:pPr>
      <w:rPr>
        <w:rFonts w:ascii="Arial" w:hAnsi="Arial" w:hint="default"/>
      </w:rPr>
    </w:lvl>
    <w:lvl w:ilvl="2" w:tplc="7F765134" w:tentative="1">
      <w:start w:val="1"/>
      <w:numFmt w:val="bullet"/>
      <w:lvlText w:val="•"/>
      <w:lvlJc w:val="left"/>
      <w:pPr>
        <w:tabs>
          <w:tab w:val="num" w:pos="2160"/>
        </w:tabs>
        <w:ind w:left="2160" w:hanging="360"/>
      </w:pPr>
      <w:rPr>
        <w:rFonts w:ascii="Arial" w:hAnsi="Arial" w:hint="default"/>
      </w:rPr>
    </w:lvl>
    <w:lvl w:ilvl="3" w:tplc="BBDEA3BC" w:tentative="1">
      <w:start w:val="1"/>
      <w:numFmt w:val="bullet"/>
      <w:lvlText w:val="•"/>
      <w:lvlJc w:val="left"/>
      <w:pPr>
        <w:tabs>
          <w:tab w:val="num" w:pos="2880"/>
        </w:tabs>
        <w:ind w:left="2880" w:hanging="360"/>
      </w:pPr>
      <w:rPr>
        <w:rFonts w:ascii="Arial" w:hAnsi="Arial" w:hint="default"/>
      </w:rPr>
    </w:lvl>
    <w:lvl w:ilvl="4" w:tplc="ECCAAC72" w:tentative="1">
      <w:start w:val="1"/>
      <w:numFmt w:val="bullet"/>
      <w:lvlText w:val="•"/>
      <w:lvlJc w:val="left"/>
      <w:pPr>
        <w:tabs>
          <w:tab w:val="num" w:pos="3600"/>
        </w:tabs>
        <w:ind w:left="3600" w:hanging="360"/>
      </w:pPr>
      <w:rPr>
        <w:rFonts w:ascii="Arial" w:hAnsi="Arial" w:hint="default"/>
      </w:rPr>
    </w:lvl>
    <w:lvl w:ilvl="5" w:tplc="10FC133C" w:tentative="1">
      <w:start w:val="1"/>
      <w:numFmt w:val="bullet"/>
      <w:lvlText w:val="•"/>
      <w:lvlJc w:val="left"/>
      <w:pPr>
        <w:tabs>
          <w:tab w:val="num" w:pos="4320"/>
        </w:tabs>
        <w:ind w:left="4320" w:hanging="360"/>
      </w:pPr>
      <w:rPr>
        <w:rFonts w:ascii="Arial" w:hAnsi="Arial" w:hint="default"/>
      </w:rPr>
    </w:lvl>
    <w:lvl w:ilvl="6" w:tplc="50681FB8" w:tentative="1">
      <w:start w:val="1"/>
      <w:numFmt w:val="bullet"/>
      <w:lvlText w:val="•"/>
      <w:lvlJc w:val="left"/>
      <w:pPr>
        <w:tabs>
          <w:tab w:val="num" w:pos="5040"/>
        </w:tabs>
        <w:ind w:left="5040" w:hanging="360"/>
      </w:pPr>
      <w:rPr>
        <w:rFonts w:ascii="Arial" w:hAnsi="Arial" w:hint="default"/>
      </w:rPr>
    </w:lvl>
    <w:lvl w:ilvl="7" w:tplc="31EA2C62" w:tentative="1">
      <w:start w:val="1"/>
      <w:numFmt w:val="bullet"/>
      <w:lvlText w:val="•"/>
      <w:lvlJc w:val="left"/>
      <w:pPr>
        <w:tabs>
          <w:tab w:val="num" w:pos="5760"/>
        </w:tabs>
        <w:ind w:left="5760" w:hanging="360"/>
      </w:pPr>
      <w:rPr>
        <w:rFonts w:ascii="Arial" w:hAnsi="Arial" w:hint="default"/>
      </w:rPr>
    </w:lvl>
    <w:lvl w:ilvl="8" w:tplc="F34EADE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C6672F"/>
    <w:multiLevelType w:val="hybridMultilevel"/>
    <w:tmpl w:val="7EAC2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4863DF"/>
    <w:multiLevelType w:val="hybridMultilevel"/>
    <w:tmpl w:val="8DD4A77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5C80668"/>
    <w:multiLevelType w:val="hybridMultilevel"/>
    <w:tmpl w:val="EA3EDA94"/>
    <w:lvl w:ilvl="0" w:tplc="10FE4D1A">
      <w:start w:val="1"/>
      <w:numFmt w:val="bullet"/>
      <w:lvlText w:val="•"/>
      <w:lvlJc w:val="left"/>
      <w:pPr>
        <w:tabs>
          <w:tab w:val="num" w:pos="720"/>
        </w:tabs>
        <w:ind w:left="720" w:hanging="360"/>
      </w:pPr>
      <w:rPr>
        <w:rFonts w:ascii="Arial" w:hAnsi="Arial" w:hint="default"/>
      </w:rPr>
    </w:lvl>
    <w:lvl w:ilvl="1" w:tplc="49EE7DB4" w:tentative="1">
      <w:start w:val="1"/>
      <w:numFmt w:val="bullet"/>
      <w:lvlText w:val="•"/>
      <w:lvlJc w:val="left"/>
      <w:pPr>
        <w:tabs>
          <w:tab w:val="num" w:pos="1440"/>
        </w:tabs>
        <w:ind w:left="1440" w:hanging="360"/>
      </w:pPr>
      <w:rPr>
        <w:rFonts w:ascii="Arial" w:hAnsi="Arial" w:hint="default"/>
      </w:rPr>
    </w:lvl>
    <w:lvl w:ilvl="2" w:tplc="092A1348" w:tentative="1">
      <w:start w:val="1"/>
      <w:numFmt w:val="bullet"/>
      <w:lvlText w:val="•"/>
      <w:lvlJc w:val="left"/>
      <w:pPr>
        <w:tabs>
          <w:tab w:val="num" w:pos="2160"/>
        </w:tabs>
        <w:ind w:left="2160" w:hanging="360"/>
      </w:pPr>
      <w:rPr>
        <w:rFonts w:ascii="Arial" w:hAnsi="Arial" w:hint="default"/>
      </w:rPr>
    </w:lvl>
    <w:lvl w:ilvl="3" w:tplc="0A025916" w:tentative="1">
      <w:start w:val="1"/>
      <w:numFmt w:val="bullet"/>
      <w:lvlText w:val="•"/>
      <w:lvlJc w:val="left"/>
      <w:pPr>
        <w:tabs>
          <w:tab w:val="num" w:pos="2880"/>
        </w:tabs>
        <w:ind w:left="2880" w:hanging="360"/>
      </w:pPr>
      <w:rPr>
        <w:rFonts w:ascii="Arial" w:hAnsi="Arial" w:hint="default"/>
      </w:rPr>
    </w:lvl>
    <w:lvl w:ilvl="4" w:tplc="1728C852" w:tentative="1">
      <w:start w:val="1"/>
      <w:numFmt w:val="bullet"/>
      <w:lvlText w:val="•"/>
      <w:lvlJc w:val="left"/>
      <w:pPr>
        <w:tabs>
          <w:tab w:val="num" w:pos="3600"/>
        </w:tabs>
        <w:ind w:left="3600" w:hanging="360"/>
      </w:pPr>
      <w:rPr>
        <w:rFonts w:ascii="Arial" w:hAnsi="Arial" w:hint="default"/>
      </w:rPr>
    </w:lvl>
    <w:lvl w:ilvl="5" w:tplc="9EDE5C98" w:tentative="1">
      <w:start w:val="1"/>
      <w:numFmt w:val="bullet"/>
      <w:lvlText w:val="•"/>
      <w:lvlJc w:val="left"/>
      <w:pPr>
        <w:tabs>
          <w:tab w:val="num" w:pos="4320"/>
        </w:tabs>
        <w:ind w:left="4320" w:hanging="360"/>
      </w:pPr>
      <w:rPr>
        <w:rFonts w:ascii="Arial" w:hAnsi="Arial" w:hint="default"/>
      </w:rPr>
    </w:lvl>
    <w:lvl w:ilvl="6" w:tplc="A454B1C0" w:tentative="1">
      <w:start w:val="1"/>
      <w:numFmt w:val="bullet"/>
      <w:lvlText w:val="•"/>
      <w:lvlJc w:val="left"/>
      <w:pPr>
        <w:tabs>
          <w:tab w:val="num" w:pos="5040"/>
        </w:tabs>
        <w:ind w:left="5040" w:hanging="360"/>
      </w:pPr>
      <w:rPr>
        <w:rFonts w:ascii="Arial" w:hAnsi="Arial" w:hint="default"/>
      </w:rPr>
    </w:lvl>
    <w:lvl w:ilvl="7" w:tplc="A672E9C2" w:tentative="1">
      <w:start w:val="1"/>
      <w:numFmt w:val="bullet"/>
      <w:lvlText w:val="•"/>
      <w:lvlJc w:val="left"/>
      <w:pPr>
        <w:tabs>
          <w:tab w:val="num" w:pos="5760"/>
        </w:tabs>
        <w:ind w:left="5760" w:hanging="360"/>
      </w:pPr>
      <w:rPr>
        <w:rFonts w:ascii="Arial" w:hAnsi="Arial" w:hint="default"/>
      </w:rPr>
    </w:lvl>
    <w:lvl w:ilvl="8" w:tplc="3AF8B91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1B33F2D"/>
    <w:multiLevelType w:val="hybridMultilevel"/>
    <w:tmpl w:val="D9DE98F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DF6656"/>
    <w:multiLevelType w:val="hybridMultilevel"/>
    <w:tmpl w:val="5D423A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F38692D"/>
    <w:multiLevelType w:val="hybridMultilevel"/>
    <w:tmpl w:val="5B7AD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887AD1"/>
    <w:multiLevelType w:val="hybridMultilevel"/>
    <w:tmpl w:val="1DCC97A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6CA3B85"/>
    <w:multiLevelType w:val="hybridMultilevel"/>
    <w:tmpl w:val="9D14A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D87122"/>
    <w:multiLevelType w:val="hybridMultilevel"/>
    <w:tmpl w:val="C944D7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EF2D6B"/>
    <w:multiLevelType w:val="hybridMultilevel"/>
    <w:tmpl w:val="9610851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B33591B"/>
    <w:multiLevelType w:val="hybridMultilevel"/>
    <w:tmpl w:val="2E7A7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49633C"/>
    <w:multiLevelType w:val="hybridMultilevel"/>
    <w:tmpl w:val="3BDAADCC"/>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7D404C5C"/>
    <w:multiLevelType w:val="hybridMultilevel"/>
    <w:tmpl w:val="72D02D96"/>
    <w:lvl w:ilvl="0" w:tplc="32203B20">
      <w:start w:val="1"/>
      <w:numFmt w:val="bullet"/>
      <w:lvlText w:val="•"/>
      <w:lvlJc w:val="left"/>
      <w:pPr>
        <w:tabs>
          <w:tab w:val="num" w:pos="720"/>
        </w:tabs>
        <w:ind w:left="720" w:hanging="360"/>
      </w:pPr>
      <w:rPr>
        <w:rFonts w:ascii="Arial" w:hAnsi="Arial" w:hint="default"/>
      </w:rPr>
    </w:lvl>
    <w:lvl w:ilvl="1" w:tplc="C17A207C" w:tentative="1">
      <w:start w:val="1"/>
      <w:numFmt w:val="bullet"/>
      <w:lvlText w:val="•"/>
      <w:lvlJc w:val="left"/>
      <w:pPr>
        <w:tabs>
          <w:tab w:val="num" w:pos="1440"/>
        </w:tabs>
        <w:ind w:left="1440" w:hanging="360"/>
      </w:pPr>
      <w:rPr>
        <w:rFonts w:ascii="Arial" w:hAnsi="Arial" w:hint="default"/>
      </w:rPr>
    </w:lvl>
    <w:lvl w:ilvl="2" w:tplc="A34C0FD0" w:tentative="1">
      <w:start w:val="1"/>
      <w:numFmt w:val="bullet"/>
      <w:lvlText w:val="•"/>
      <w:lvlJc w:val="left"/>
      <w:pPr>
        <w:tabs>
          <w:tab w:val="num" w:pos="2160"/>
        </w:tabs>
        <w:ind w:left="2160" w:hanging="360"/>
      </w:pPr>
      <w:rPr>
        <w:rFonts w:ascii="Arial" w:hAnsi="Arial" w:hint="default"/>
      </w:rPr>
    </w:lvl>
    <w:lvl w:ilvl="3" w:tplc="E5269F5E" w:tentative="1">
      <w:start w:val="1"/>
      <w:numFmt w:val="bullet"/>
      <w:lvlText w:val="•"/>
      <w:lvlJc w:val="left"/>
      <w:pPr>
        <w:tabs>
          <w:tab w:val="num" w:pos="2880"/>
        </w:tabs>
        <w:ind w:left="2880" w:hanging="360"/>
      </w:pPr>
      <w:rPr>
        <w:rFonts w:ascii="Arial" w:hAnsi="Arial" w:hint="default"/>
      </w:rPr>
    </w:lvl>
    <w:lvl w:ilvl="4" w:tplc="6E38B68A" w:tentative="1">
      <w:start w:val="1"/>
      <w:numFmt w:val="bullet"/>
      <w:lvlText w:val="•"/>
      <w:lvlJc w:val="left"/>
      <w:pPr>
        <w:tabs>
          <w:tab w:val="num" w:pos="3600"/>
        </w:tabs>
        <w:ind w:left="3600" w:hanging="360"/>
      </w:pPr>
      <w:rPr>
        <w:rFonts w:ascii="Arial" w:hAnsi="Arial" w:hint="default"/>
      </w:rPr>
    </w:lvl>
    <w:lvl w:ilvl="5" w:tplc="79AAD2BC" w:tentative="1">
      <w:start w:val="1"/>
      <w:numFmt w:val="bullet"/>
      <w:lvlText w:val="•"/>
      <w:lvlJc w:val="left"/>
      <w:pPr>
        <w:tabs>
          <w:tab w:val="num" w:pos="4320"/>
        </w:tabs>
        <w:ind w:left="4320" w:hanging="360"/>
      </w:pPr>
      <w:rPr>
        <w:rFonts w:ascii="Arial" w:hAnsi="Arial" w:hint="default"/>
      </w:rPr>
    </w:lvl>
    <w:lvl w:ilvl="6" w:tplc="FC3631C8" w:tentative="1">
      <w:start w:val="1"/>
      <w:numFmt w:val="bullet"/>
      <w:lvlText w:val="•"/>
      <w:lvlJc w:val="left"/>
      <w:pPr>
        <w:tabs>
          <w:tab w:val="num" w:pos="5040"/>
        </w:tabs>
        <w:ind w:left="5040" w:hanging="360"/>
      </w:pPr>
      <w:rPr>
        <w:rFonts w:ascii="Arial" w:hAnsi="Arial" w:hint="default"/>
      </w:rPr>
    </w:lvl>
    <w:lvl w:ilvl="7" w:tplc="17A8F32E" w:tentative="1">
      <w:start w:val="1"/>
      <w:numFmt w:val="bullet"/>
      <w:lvlText w:val="•"/>
      <w:lvlJc w:val="left"/>
      <w:pPr>
        <w:tabs>
          <w:tab w:val="num" w:pos="5760"/>
        </w:tabs>
        <w:ind w:left="5760" w:hanging="360"/>
      </w:pPr>
      <w:rPr>
        <w:rFonts w:ascii="Arial" w:hAnsi="Arial" w:hint="default"/>
      </w:rPr>
    </w:lvl>
    <w:lvl w:ilvl="8" w:tplc="F2D0BC4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DCE2DE9"/>
    <w:multiLevelType w:val="hybridMultilevel"/>
    <w:tmpl w:val="F99215B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2218196">
    <w:abstractNumId w:val="4"/>
  </w:num>
  <w:num w:numId="2" w16cid:durableId="1729648488">
    <w:abstractNumId w:val="14"/>
  </w:num>
  <w:num w:numId="3" w16cid:durableId="682710343">
    <w:abstractNumId w:val="1"/>
  </w:num>
  <w:num w:numId="4" w16cid:durableId="1570536836">
    <w:abstractNumId w:val="2"/>
  </w:num>
  <w:num w:numId="5" w16cid:durableId="1751654467">
    <w:abstractNumId w:val="9"/>
  </w:num>
  <w:num w:numId="6" w16cid:durableId="1521579565">
    <w:abstractNumId w:val="11"/>
  </w:num>
  <w:num w:numId="7" w16cid:durableId="1885675349">
    <w:abstractNumId w:val="5"/>
  </w:num>
  <w:num w:numId="8" w16cid:durableId="1524394911">
    <w:abstractNumId w:val="15"/>
  </w:num>
  <w:num w:numId="9" w16cid:durableId="2057853637">
    <w:abstractNumId w:val="8"/>
  </w:num>
  <w:num w:numId="10" w16cid:durableId="540552493">
    <w:abstractNumId w:val="3"/>
  </w:num>
  <w:num w:numId="11" w16cid:durableId="772021920">
    <w:abstractNumId w:val="13"/>
  </w:num>
  <w:num w:numId="12" w16cid:durableId="154415355">
    <w:abstractNumId w:val="10"/>
  </w:num>
  <w:num w:numId="13" w16cid:durableId="1808275332">
    <w:abstractNumId w:val="12"/>
  </w:num>
  <w:num w:numId="14" w16cid:durableId="1619411403">
    <w:abstractNumId w:val="7"/>
  </w:num>
  <w:num w:numId="15" w16cid:durableId="556357622">
    <w:abstractNumId w:val="6"/>
  </w:num>
  <w:num w:numId="16" w16cid:durableId="1238707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325"/>
    <w:rsid w:val="00103FF8"/>
    <w:rsid w:val="00117B02"/>
    <w:rsid w:val="001A4A70"/>
    <w:rsid w:val="0021771A"/>
    <w:rsid w:val="00245335"/>
    <w:rsid w:val="0027068D"/>
    <w:rsid w:val="002713AF"/>
    <w:rsid w:val="002E2491"/>
    <w:rsid w:val="003D6055"/>
    <w:rsid w:val="00416481"/>
    <w:rsid w:val="00451CE8"/>
    <w:rsid w:val="00467E6B"/>
    <w:rsid w:val="00522049"/>
    <w:rsid w:val="005436FE"/>
    <w:rsid w:val="0058215D"/>
    <w:rsid w:val="00621547"/>
    <w:rsid w:val="0065094D"/>
    <w:rsid w:val="00662B73"/>
    <w:rsid w:val="00693E04"/>
    <w:rsid w:val="00756325"/>
    <w:rsid w:val="00791CCB"/>
    <w:rsid w:val="00797D44"/>
    <w:rsid w:val="00806DAC"/>
    <w:rsid w:val="009215D2"/>
    <w:rsid w:val="00950DFF"/>
    <w:rsid w:val="00976EF2"/>
    <w:rsid w:val="009C2DE9"/>
    <w:rsid w:val="00AD517B"/>
    <w:rsid w:val="00BD5872"/>
    <w:rsid w:val="00C87EFC"/>
    <w:rsid w:val="00D0745A"/>
    <w:rsid w:val="00DA5AF5"/>
    <w:rsid w:val="00DB530F"/>
    <w:rsid w:val="00DF6F6D"/>
    <w:rsid w:val="00E96031"/>
    <w:rsid w:val="00EA7498"/>
    <w:rsid w:val="00F10F09"/>
    <w:rsid w:val="00F80C7B"/>
    <w:rsid w:val="00FF31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ED61E"/>
  <w15:chartTrackingRefBased/>
  <w15:docId w15:val="{A071E255-DD48-4B2A-8406-280F1128A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325"/>
    <w:pPr>
      <w:spacing w:after="0"/>
    </w:pPr>
    <w:rPr>
      <w:rFonts w:ascii="Arial" w:hAnsi="Arial"/>
      <w:kern w:val="0"/>
      <w14:ligatures w14:val="none"/>
    </w:rPr>
  </w:style>
  <w:style w:type="paragraph" w:styleId="Heading1">
    <w:name w:val="heading 1"/>
    <w:basedOn w:val="Normal"/>
    <w:next w:val="Normal"/>
    <w:link w:val="Heading1Char"/>
    <w:uiPriority w:val="9"/>
    <w:qFormat/>
    <w:rsid w:val="00756325"/>
    <w:pPr>
      <w:keepNext/>
      <w:keepLines/>
      <w:spacing w:before="120"/>
      <w:outlineLvl w:val="0"/>
    </w:pPr>
    <w:rPr>
      <w:rFonts w:ascii="Roboto" w:eastAsiaTheme="majorEastAsia" w:hAnsi="Roboto" w:cstheme="majorBidi"/>
      <w:color w:val="385623" w:themeColor="accent6" w:themeShade="80"/>
      <w:sz w:val="40"/>
      <w:szCs w:val="40"/>
    </w:rPr>
  </w:style>
  <w:style w:type="paragraph" w:styleId="Heading2">
    <w:name w:val="heading 2"/>
    <w:basedOn w:val="Normal"/>
    <w:next w:val="Normal"/>
    <w:link w:val="Heading2Char"/>
    <w:uiPriority w:val="9"/>
    <w:unhideWhenUsed/>
    <w:qFormat/>
    <w:rsid w:val="00756325"/>
    <w:pPr>
      <w:keepNext/>
      <w:keepLines/>
      <w:spacing w:before="160" w:after="80"/>
      <w:outlineLvl w:val="1"/>
    </w:pPr>
    <w:rPr>
      <w:rFonts w:ascii="Roboto" w:eastAsiaTheme="majorEastAsia" w:hAnsi="Roboto" w:cstheme="majorBidi"/>
      <w:color w:val="385623" w:themeColor="accent6" w:themeShade="80"/>
      <w:sz w:val="32"/>
      <w:szCs w:val="32"/>
    </w:rPr>
  </w:style>
  <w:style w:type="paragraph" w:styleId="Heading3">
    <w:name w:val="heading 3"/>
    <w:basedOn w:val="Normal"/>
    <w:next w:val="Normal"/>
    <w:link w:val="Heading3Char"/>
    <w:uiPriority w:val="9"/>
    <w:semiHidden/>
    <w:unhideWhenUsed/>
    <w:qFormat/>
    <w:rsid w:val="0075632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632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5632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5632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5632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5632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5632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325"/>
    <w:rPr>
      <w:rFonts w:ascii="Roboto" w:eastAsiaTheme="majorEastAsia" w:hAnsi="Roboto" w:cstheme="majorBidi"/>
      <w:color w:val="385623" w:themeColor="accent6" w:themeShade="80"/>
      <w:kern w:val="0"/>
      <w:sz w:val="40"/>
      <w:szCs w:val="40"/>
      <w14:ligatures w14:val="none"/>
    </w:rPr>
  </w:style>
  <w:style w:type="character" w:customStyle="1" w:styleId="Heading2Char">
    <w:name w:val="Heading 2 Char"/>
    <w:basedOn w:val="DefaultParagraphFont"/>
    <w:link w:val="Heading2"/>
    <w:uiPriority w:val="9"/>
    <w:rsid w:val="00756325"/>
    <w:rPr>
      <w:rFonts w:ascii="Roboto" w:eastAsiaTheme="majorEastAsia" w:hAnsi="Roboto" w:cstheme="majorBidi"/>
      <w:color w:val="385623" w:themeColor="accent6" w:themeShade="80"/>
      <w:kern w:val="0"/>
      <w:sz w:val="32"/>
      <w:szCs w:val="32"/>
      <w14:ligatures w14:val="none"/>
    </w:rPr>
  </w:style>
  <w:style w:type="character" w:customStyle="1" w:styleId="Heading3Char">
    <w:name w:val="Heading 3 Char"/>
    <w:basedOn w:val="DefaultParagraphFont"/>
    <w:link w:val="Heading3"/>
    <w:uiPriority w:val="9"/>
    <w:semiHidden/>
    <w:rsid w:val="007563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63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63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63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3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3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325"/>
    <w:rPr>
      <w:rFonts w:eastAsiaTheme="majorEastAsia" w:cstheme="majorBidi"/>
      <w:color w:val="272727" w:themeColor="text1" w:themeTint="D8"/>
    </w:rPr>
  </w:style>
  <w:style w:type="paragraph" w:styleId="Title">
    <w:name w:val="Title"/>
    <w:basedOn w:val="Normal"/>
    <w:next w:val="Normal"/>
    <w:link w:val="TitleChar"/>
    <w:uiPriority w:val="10"/>
    <w:qFormat/>
    <w:rsid w:val="007563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3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32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3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325"/>
    <w:pPr>
      <w:spacing w:before="160"/>
      <w:jc w:val="center"/>
    </w:pPr>
    <w:rPr>
      <w:i/>
      <w:iCs/>
      <w:color w:val="404040" w:themeColor="text1" w:themeTint="BF"/>
    </w:rPr>
  </w:style>
  <w:style w:type="character" w:customStyle="1" w:styleId="QuoteChar">
    <w:name w:val="Quote Char"/>
    <w:basedOn w:val="DefaultParagraphFont"/>
    <w:link w:val="Quote"/>
    <w:uiPriority w:val="29"/>
    <w:rsid w:val="00756325"/>
    <w:rPr>
      <w:rFonts w:ascii="Arial" w:hAnsi="Arial"/>
      <w:i/>
      <w:iCs/>
      <w:color w:val="404040" w:themeColor="text1" w:themeTint="BF"/>
    </w:rPr>
  </w:style>
  <w:style w:type="paragraph" w:styleId="ListParagraph">
    <w:name w:val="List Paragraph"/>
    <w:basedOn w:val="Normal"/>
    <w:uiPriority w:val="34"/>
    <w:qFormat/>
    <w:rsid w:val="00756325"/>
    <w:pPr>
      <w:ind w:left="720"/>
      <w:contextualSpacing/>
    </w:pPr>
  </w:style>
  <w:style w:type="character" w:styleId="IntenseEmphasis">
    <w:name w:val="Intense Emphasis"/>
    <w:basedOn w:val="DefaultParagraphFont"/>
    <w:uiPriority w:val="21"/>
    <w:qFormat/>
    <w:rsid w:val="00756325"/>
    <w:rPr>
      <w:i/>
      <w:iCs/>
      <w:color w:val="2F5496" w:themeColor="accent1" w:themeShade="BF"/>
    </w:rPr>
  </w:style>
  <w:style w:type="paragraph" w:styleId="IntenseQuote">
    <w:name w:val="Intense Quote"/>
    <w:basedOn w:val="Normal"/>
    <w:next w:val="Normal"/>
    <w:link w:val="IntenseQuoteChar"/>
    <w:uiPriority w:val="30"/>
    <w:qFormat/>
    <w:rsid w:val="007563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6325"/>
    <w:rPr>
      <w:rFonts w:ascii="Arial" w:hAnsi="Arial"/>
      <w:i/>
      <w:iCs/>
      <w:color w:val="2F5496" w:themeColor="accent1" w:themeShade="BF"/>
    </w:rPr>
  </w:style>
  <w:style w:type="character" w:styleId="IntenseReference">
    <w:name w:val="Intense Reference"/>
    <w:basedOn w:val="DefaultParagraphFont"/>
    <w:uiPriority w:val="32"/>
    <w:qFormat/>
    <w:rsid w:val="00756325"/>
    <w:rPr>
      <w:b/>
      <w:bCs/>
      <w:smallCaps/>
      <w:color w:val="2F5496" w:themeColor="accent1" w:themeShade="BF"/>
      <w:spacing w:val="5"/>
    </w:rPr>
  </w:style>
  <w:style w:type="paragraph" w:styleId="Footer">
    <w:name w:val="footer"/>
    <w:basedOn w:val="Normal"/>
    <w:link w:val="FooterChar"/>
    <w:uiPriority w:val="99"/>
    <w:unhideWhenUsed/>
    <w:rsid w:val="00756325"/>
    <w:pPr>
      <w:tabs>
        <w:tab w:val="center" w:pos="4513"/>
        <w:tab w:val="right" w:pos="9026"/>
      </w:tabs>
      <w:spacing w:line="240" w:lineRule="auto"/>
    </w:pPr>
  </w:style>
  <w:style w:type="character" w:customStyle="1" w:styleId="FooterChar">
    <w:name w:val="Footer Char"/>
    <w:basedOn w:val="DefaultParagraphFont"/>
    <w:link w:val="Footer"/>
    <w:uiPriority w:val="99"/>
    <w:rsid w:val="00756325"/>
    <w:rPr>
      <w:rFonts w:ascii="Arial" w:hAnsi="Arial"/>
      <w:kern w:val="0"/>
      <w14:ligatures w14:val="none"/>
    </w:rPr>
  </w:style>
  <w:style w:type="paragraph" w:styleId="Header">
    <w:name w:val="header"/>
    <w:basedOn w:val="Normal"/>
    <w:link w:val="HeaderChar"/>
    <w:uiPriority w:val="99"/>
    <w:unhideWhenUsed/>
    <w:rsid w:val="00756325"/>
    <w:pPr>
      <w:tabs>
        <w:tab w:val="center" w:pos="4513"/>
        <w:tab w:val="right" w:pos="9026"/>
      </w:tabs>
      <w:spacing w:line="240" w:lineRule="auto"/>
    </w:pPr>
  </w:style>
  <w:style w:type="character" w:customStyle="1" w:styleId="HeaderChar">
    <w:name w:val="Header Char"/>
    <w:basedOn w:val="DefaultParagraphFont"/>
    <w:link w:val="Header"/>
    <w:uiPriority w:val="99"/>
    <w:rsid w:val="00756325"/>
    <w:rPr>
      <w:rFonts w:ascii="Arial" w:hAnsi="Arial"/>
      <w:kern w:val="0"/>
      <w14:ligatures w14:val="none"/>
    </w:rPr>
  </w:style>
  <w:style w:type="character" w:styleId="Hyperlink">
    <w:name w:val="Hyperlink"/>
    <w:basedOn w:val="DefaultParagraphFont"/>
    <w:uiPriority w:val="99"/>
    <w:unhideWhenUsed/>
    <w:rsid w:val="00806DAC"/>
    <w:rPr>
      <w:color w:val="0563C1" w:themeColor="hyperlink"/>
      <w:u w:val="single"/>
    </w:rPr>
  </w:style>
  <w:style w:type="character" w:styleId="UnresolvedMention">
    <w:name w:val="Unresolved Mention"/>
    <w:basedOn w:val="DefaultParagraphFont"/>
    <w:uiPriority w:val="99"/>
    <w:semiHidden/>
    <w:unhideWhenUsed/>
    <w:rsid w:val="00806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admin@establishpractice.com.au" TargetMode="External"/><Relationship Id="rId1" Type="http://schemas.openxmlformats.org/officeDocument/2006/relationships/hyperlink" Target="mailto:admin@establishpractic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4</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Flakemore</dc:creator>
  <cp:keywords/>
  <dc:description/>
  <cp:lastModifiedBy>Jen Flakemore</cp:lastModifiedBy>
  <cp:revision>31</cp:revision>
  <dcterms:created xsi:type="dcterms:W3CDTF">2025-05-07T04:10:00Z</dcterms:created>
  <dcterms:modified xsi:type="dcterms:W3CDTF">2025-05-08T05:23:00Z</dcterms:modified>
</cp:coreProperties>
</file>